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C322" w14:textId="0D6A2203" w:rsidR="00FB5B6D" w:rsidRPr="00111ACE" w:rsidRDefault="00FB5B6D" w:rsidP="00111ACE">
      <w:pPr>
        <w:spacing w:after="0" w:line="24" w:lineRule="atLeast"/>
        <w:jc w:val="right"/>
        <w:rPr>
          <w:rFonts w:ascii="Times New Roman" w:hAnsi="Times New Roman" w:cs="Times New Roman"/>
          <w:sz w:val="24"/>
          <w:szCs w:val="24"/>
        </w:rPr>
      </w:pPr>
      <w:r w:rsidRPr="00111ACE">
        <w:rPr>
          <w:rFonts w:ascii="Times New Roman" w:hAnsi="Times New Roman" w:cs="Times New Roman"/>
          <w:sz w:val="24"/>
          <w:szCs w:val="24"/>
        </w:rPr>
        <w:t xml:space="preserve">APSTIPRINĀTS </w:t>
      </w:r>
    </w:p>
    <w:p w14:paraId="7CFB9BEE" w14:textId="250A6AE1" w:rsidR="00FB5B6D" w:rsidRPr="00111ACE" w:rsidRDefault="00FB5B6D" w:rsidP="00111ACE">
      <w:pPr>
        <w:spacing w:after="0" w:line="24" w:lineRule="atLeast"/>
        <w:jc w:val="right"/>
        <w:rPr>
          <w:rFonts w:ascii="Times New Roman" w:hAnsi="Times New Roman" w:cs="Times New Roman"/>
          <w:sz w:val="24"/>
          <w:szCs w:val="24"/>
        </w:rPr>
      </w:pPr>
      <w:r w:rsidRPr="00111ACE">
        <w:rPr>
          <w:rFonts w:ascii="Times New Roman" w:hAnsi="Times New Roman" w:cs="Times New Roman"/>
          <w:sz w:val="24"/>
          <w:szCs w:val="24"/>
        </w:rPr>
        <w:t>SIA „</w:t>
      </w:r>
      <w:r w:rsidR="00111ACE">
        <w:rPr>
          <w:rFonts w:ascii="Times New Roman" w:hAnsi="Times New Roman" w:cs="Times New Roman"/>
          <w:sz w:val="24"/>
          <w:szCs w:val="24"/>
        </w:rPr>
        <w:t>Kandavas komunālie pakalpojumi</w:t>
      </w:r>
      <w:r w:rsidRPr="00111ACE">
        <w:rPr>
          <w:rFonts w:ascii="Times New Roman" w:hAnsi="Times New Roman" w:cs="Times New Roman"/>
          <w:sz w:val="24"/>
          <w:szCs w:val="24"/>
        </w:rPr>
        <w:t xml:space="preserve">” </w:t>
      </w:r>
    </w:p>
    <w:p w14:paraId="5B99FC96" w14:textId="77777777" w:rsidR="00FB5B6D" w:rsidRPr="00111ACE" w:rsidRDefault="00FB5B6D" w:rsidP="00111ACE">
      <w:pPr>
        <w:spacing w:after="0" w:line="24" w:lineRule="atLeast"/>
        <w:jc w:val="right"/>
        <w:rPr>
          <w:rFonts w:ascii="Times New Roman" w:hAnsi="Times New Roman" w:cs="Times New Roman"/>
          <w:sz w:val="24"/>
          <w:szCs w:val="24"/>
        </w:rPr>
      </w:pPr>
      <w:r w:rsidRPr="00111ACE">
        <w:rPr>
          <w:rFonts w:ascii="Times New Roman" w:hAnsi="Times New Roman" w:cs="Times New Roman"/>
          <w:sz w:val="24"/>
          <w:szCs w:val="24"/>
        </w:rPr>
        <w:t xml:space="preserve">Izsoles komisijas </w:t>
      </w:r>
    </w:p>
    <w:p w14:paraId="3D7BDB89" w14:textId="65290AAA" w:rsidR="00FB5B6D" w:rsidRPr="00111ACE" w:rsidRDefault="00FB5B6D" w:rsidP="00111ACE">
      <w:pPr>
        <w:spacing w:after="0" w:line="24" w:lineRule="atLeast"/>
        <w:jc w:val="right"/>
        <w:rPr>
          <w:rFonts w:ascii="Times New Roman" w:hAnsi="Times New Roman" w:cs="Times New Roman"/>
          <w:sz w:val="24"/>
          <w:szCs w:val="24"/>
        </w:rPr>
      </w:pPr>
      <w:r w:rsidRPr="00111ACE">
        <w:rPr>
          <w:rFonts w:ascii="Times New Roman" w:hAnsi="Times New Roman" w:cs="Times New Roman"/>
          <w:sz w:val="24"/>
          <w:szCs w:val="24"/>
        </w:rPr>
        <w:t xml:space="preserve">2025. gada </w:t>
      </w:r>
      <w:r w:rsidR="000E4942">
        <w:rPr>
          <w:rFonts w:ascii="Times New Roman" w:hAnsi="Times New Roman" w:cs="Times New Roman"/>
          <w:sz w:val="24"/>
          <w:szCs w:val="24"/>
        </w:rPr>
        <w:t>12. jūnija</w:t>
      </w:r>
      <w:r w:rsidRPr="00111ACE">
        <w:rPr>
          <w:rFonts w:ascii="Times New Roman" w:hAnsi="Times New Roman" w:cs="Times New Roman"/>
          <w:sz w:val="24"/>
          <w:szCs w:val="24"/>
        </w:rPr>
        <w:t xml:space="preserve"> komisijas sēdē </w:t>
      </w:r>
    </w:p>
    <w:p w14:paraId="014DFBD8" w14:textId="77777777" w:rsidR="00111ACE" w:rsidRDefault="00111ACE" w:rsidP="00111ACE">
      <w:pPr>
        <w:spacing w:after="0" w:line="24" w:lineRule="atLeast"/>
        <w:rPr>
          <w:rFonts w:ascii="Times New Roman" w:hAnsi="Times New Roman" w:cs="Times New Roman"/>
          <w:b/>
          <w:bCs/>
          <w:sz w:val="24"/>
          <w:szCs w:val="24"/>
        </w:rPr>
      </w:pPr>
    </w:p>
    <w:p w14:paraId="3FB106F9" w14:textId="05656184" w:rsidR="002B697F" w:rsidRPr="002B697F" w:rsidRDefault="002B697F" w:rsidP="002B697F">
      <w:pPr>
        <w:spacing w:after="0" w:line="24" w:lineRule="atLeast"/>
        <w:jc w:val="center"/>
        <w:rPr>
          <w:rFonts w:ascii="Times New Roman" w:hAnsi="Times New Roman" w:cs="Times New Roman"/>
          <w:b/>
          <w:bCs/>
          <w:sz w:val="28"/>
          <w:szCs w:val="28"/>
        </w:rPr>
      </w:pPr>
      <w:r w:rsidRPr="002B697F">
        <w:rPr>
          <w:rFonts w:ascii="Times New Roman" w:hAnsi="Times New Roman" w:cs="Times New Roman"/>
          <w:b/>
          <w:bCs/>
          <w:sz w:val="28"/>
          <w:szCs w:val="28"/>
        </w:rPr>
        <w:t>Kustamās mantas,</w:t>
      </w:r>
    </w:p>
    <w:p w14:paraId="0A71DE07" w14:textId="77777777" w:rsidR="002B697F" w:rsidRDefault="002B697F" w:rsidP="002B697F">
      <w:pPr>
        <w:spacing w:after="0" w:line="24" w:lineRule="atLeast"/>
        <w:jc w:val="center"/>
        <w:rPr>
          <w:rFonts w:ascii="Times New Roman" w:hAnsi="Times New Roman" w:cs="Times New Roman"/>
          <w:b/>
          <w:bCs/>
          <w:sz w:val="28"/>
          <w:szCs w:val="28"/>
        </w:rPr>
      </w:pPr>
      <w:r w:rsidRPr="002B697F">
        <w:rPr>
          <w:rFonts w:ascii="Times New Roman" w:hAnsi="Times New Roman" w:cs="Times New Roman"/>
          <w:b/>
          <w:bCs/>
          <w:sz w:val="28"/>
          <w:szCs w:val="28"/>
        </w:rPr>
        <w:t xml:space="preserve">vieglās pasažieru automašīnas </w:t>
      </w:r>
    </w:p>
    <w:p w14:paraId="0786F79D" w14:textId="1CEABAAB" w:rsidR="00FB5B6D" w:rsidRPr="002B697F" w:rsidRDefault="002B697F" w:rsidP="002B697F">
      <w:pPr>
        <w:spacing w:after="0" w:line="24" w:lineRule="atLeast"/>
        <w:jc w:val="center"/>
        <w:rPr>
          <w:rFonts w:ascii="Times New Roman" w:hAnsi="Times New Roman" w:cs="Times New Roman"/>
          <w:sz w:val="28"/>
          <w:szCs w:val="28"/>
        </w:rPr>
      </w:pPr>
      <w:proofErr w:type="spellStart"/>
      <w:r w:rsidRPr="002B697F">
        <w:rPr>
          <w:rFonts w:ascii="Times New Roman" w:hAnsi="Times New Roman" w:cs="Times New Roman"/>
          <w:b/>
          <w:bCs/>
          <w:sz w:val="28"/>
          <w:szCs w:val="28"/>
        </w:rPr>
        <w:t>Mitsubishi</w:t>
      </w:r>
      <w:proofErr w:type="spellEnd"/>
      <w:r w:rsidRPr="002B697F">
        <w:rPr>
          <w:rFonts w:ascii="Times New Roman" w:hAnsi="Times New Roman" w:cs="Times New Roman"/>
          <w:b/>
          <w:bCs/>
          <w:sz w:val="28"/>
          <w:szCs w:val="28"/>
        </w:rPr>
        <w:t xml:space="preserve"> </w:t>
      </w:r>
      <w:proofErr w:type="spellStart"/>
      <w:r w:rsidRPr="002B697F">
        <w:rPr>
          <w:rFonts w:ascii="Times New Roman" w:hAnsi="Times New Roman" w:cs="Times New Roman"/>
          <w:b/>
          <w:bCs/>
          <w:sz w:val="28"/>
          <w:szCs w:val="28"/>
        </w:rPr>
        <w:t>Outlander</w:t>
      </w:r>
      <w:proofErr w:type="spellEnd"/>
      <w:r w:rsidRPr="002B697F">
        <w:rPr>
          <w:rFonts w:ascii="Times New Roman" w:hAnsi="Times New Roman" w:cs="Times New Roman"/>
          <w:b/>
          <w:bCs/>
          <w:sz w:val="28"/>
          <w:szCs w:val="28"/>
        </w:rPr>
        <w:t>, reģistrācijas Nr.: JD730</w:t>
      </w:r>
    </w:p>
    <w:p w14:paraId="0E14D1BC" w14:textId="73D31C7F" w:rsidR="00B32FC6" w:rsidRDefault="00B32FC6" w:rsidP="002B697F">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atsavināšanas</w:t>
      </w:r>
    </w:p>
    <w:p w14:paraId="2EA2CF7A" w14:textId="3929A7BD" w:rsidR="00FB5B6D" w:rsidRPr="002B697F" w:rsidRDefault="00FB5B6D" w:rsidP="002B697F">
      <w:pPr>
        <w:spacing w:after="0" w:line="24" w:lineRule="atLeast"/>
        <w:jc w:val="center"/>
        <w:rPr>
          <w:rFonts w:ascii="Times New Roman" w:hAnsi="Times New Roman" w:cs="Times New Roman"/>
          <w:sz w:val="28"/>
          <w:szCs w:val="28"/>
        </w:rPr>
      </w:pPr>
      <w:r w:rsidRPr="002B697F">
        <w:rPr>
          <w:rFonts w:ascii="Times New Roman" w:hAnsi="Times New Roman" w:cs="Times New Roman"/>
          <w:b/>
          <w:bCs/>
          <w:sz w:val="28"/>
          <w:szCs w:val="28"/>
        </w:rPr>
        <w:t>IZSOLES NOTEIKUMI</w:t>
      </w:r>
    </w:p>
    <w:p w14:paraId="5CD62994" w14:textId="77777777" w:rsidR="002B697F" w:rsidRDefault="002B697F" w:rsidP="00111ACE">
      <w:pPr>
        <w:spacing w:after="0" w:line="24" w:lineRule="atLeast"/>
        <w:rPr>
          <w:rFonts w:ascii="Times New Roman" w:hAnsi="Times New Roman" w:cs="Times New Roman"/>
          <w:i/>
          <w:iCs/>
          <w:sz w:val="24"/>
          <w:szCs w:val="24"/>
        </w:rPr>
      </w:pPr>
    </w:p>
    <w:p w14:paraId="36FE55AF" w14:textId="27E6D06A" w:rsidR="00FB5B6D" w:rsidRPr="00111ACE" w:rsidRDefault="00FB5B6D" w:rsidP="002B697F">
      <w:pPr>
        <w:spacing w:after="0" w:line="24" w:lineRule="atLeast"/>
        <w:jc w:val="right"/>
        <w:rPr>
          <w:rFonts w:ascii="Times New Roman" w:hAnsi="Times New Roman" w:cs="Times New Roman"/>
          <w:sz w:val="24"/>
          <w:szCs w:val="24"/>
        </w:rPr>
      </w:pPr>
      <w:r w:rsidRPr="00111ACE">
        <w:rPr>
          <w:rFonts w:ascii="Times New Roman" w:hAnsi="Times New Roman" w:cs="Times New Roman"/>
          <w:i/>
          <w:iCs/>
          <w:sz w:val="24"/>
          <w:szCs w:val="24"/>
        </w:rPr>
        <w:t xml:space="preserve">Izdoti saskaņā ar Publiskas personas </w:t>
      </w:r>
    </w:p>
    <w:p w14:paraId="5629F6A9" w14:textId="77777777" w:rsidR="00FB5B6D" w:rsidRPr="00111ACE" w:rsidRDefault="00FB5B6D" w:rsidP="002B697F">
      <w:pPr>
        <w:spacing w:after="0" w:line="24" w:lineRule="atLeast"/>
        <w:jc w:val="right"/>
        <w:rPr>
          <w:rFonts w:ascii="Times New Roman" w:hAnsi="Times New Roman" w:cs="Times New Roman"/>
          <w:sz w:val="24"/>
          <w:szCs w:val="24"/>
        </w:rPr>
      </w:pPr>
      <w:r w:rsidRPr="00111ACE">
        <w:rPr>
          <w:rFonts w:ascii="Times New Roman" w:hAnsi="Times New Roman" w:cs="Times New Roman"/>
          <w:i/>
          <w:iCs/>
          <w:sz w:val="24"/>
          <w:szCs w:val="24"/>
        </w:rPr>
        <w:t xml:space="preserve">mantas atsavināšanas likuma </w:t>
      </w:r>
    </w:p>
    <w:p w14:paraId="22E8944D" w14:textId="77777777" w:rsidR="00FB5B6D" w:rsidRPr="00111ACE" w:rsidRDefault="00FB5B6D" w:rsidP="002B697F">
      <w:pPr>
        <w:spacing w:after="0" w:line="24" w:lineRule="atLeast"/>
        <w:jc w:val="right"/>
        <w:rPr>
          <w:rFonts w:ascii="Times New Roman" w:hAnsi="Times New Roman" w:cs="Times New Roman"/>
          <w:sz w:val="24"/>
          <w:szCs w:val="24"/>
        </w:rPr>
      </w:pPr>
      <w:r w:rsidRPr="00111ACE">
        <w:rPr>
          <w:rFonts w:ascii="Times New Roman" w:hAnsi="Times New Roman" w:cs="Times New Roman"/>
          <w:i/>
          <w:iCs/>
          <w:sz w:val="24"/>
          <w:szCs w:val="24"/>
        </w:rPr>
        <w:t xml:space="preserve">10. panta pirmo daļu </w:t>
      </w:r>
    </w:p>
    <w:p w14:paraId="443B467C" w14:textId="77777777" w:rsidR="002B697F" w:rsidRDefault="002B697F" w:rsidP="00111ACE">
      <w:pPr>
        <w:spacing w:after="0" w:line="24" w:lineRule="atLeast"/>
        <w:rPr>
          <w:rFonts w:ascii="Times New Roman" w:hAnsi="Times New Roman" w:cs="Times New Roman"/>
          <w:b/>
          <w:bCs/>
          <w:sz w:val="24"/>
          <w:szCs w:val="24"/>
        </w:rPr>
      </w:pPr>
    </w:p>
    <w:p w14:paraId="4F8E1ED2" w14:textId="2E445B5F" w:rsidR="00FB5B6D" w:rsidRPr="0001038C" w:rsidRDefault="00FB5B6D" w:rsidP="002B697F">
      <w:pPr>
        <w:pStyle w:val="Sarakstarindkopa"/>
        <w:numPr>
          <w:ilvl w:val="0"/>
          <w:numId w:val="2"/>
        </w:numPr>
        <w:spacing w:after="0" w:line="24" w:lineRule="atLeast"/>
        <w:ind w:left="426" w:hanging="426"/>
        <w:jc w:val="both"/>
        <w:rPr>
          <w:rFonts w:ascii="Times New Roman" w:hAnsi="Times New Roman" w:cs="Times New Roman"/>
          <w:caps/>
          <w:sz w:val="24"/>
          <w:szCs w:val="24"/>
        </w:rPr>
      </w:pPr>
      <w:r w:rsidRPr="0001038C">
        <w:rPr>
          <w:rFonts w:ascii="Times New Roman" w:hAnsi="Times New Roman" w:cs="Times New Roman"/>
          <w:b/>
          <w:bCs/>
          <w:caps/>
          <w:sz w:val="24"/>
          <w:szCs w:val="24"/>
        </w:rPr>
        <w:t xml:space="preserve">Vispārīgie noteikumi </w:t>
      </w:r>
    </w:p>
    <w:p w14:paraId="5304BC4E" w14:textId="6E2EC677" w:rsidR="00FB5B6D" w:rsidRPr="002B697F" w:rsidRDefault="00FB5B6D" w:rsidP="002B697F">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697F">
        <w:rPr>
          <w:rFonts w:ascii="Times New Roman" w:hAnsi="Times New Roman" w:cs="Times New Roman"/>
          <w:sz w:val="24"/>
          <w:szCs w:val="24"/>
        </w:rPr>
        <w:t>Noteikumi nosaka kārtību, kādā organizējama SIA “</w:t>
      </w:r>
      <w:r w:rsidR="002B697F">
        <w:rPr>
          <w:rFonts w:ascii="Times New Roman" w:hAnsi="Times New Roman" w:cs="Times New Roman"/>
          <w:sz w:val="24"/>
          <w:szCs w:val="24"/>
        </w:rPr>
        <w:t>Kandavas komunālie pakalpojumi</w:t>
      </w:r>
      <w:r w:rsidRPr="002B697F">
        <w:rPr>
          <w:rFonts w:ascii="Times New Roman" w:hAnsi="Times New Roman" w:cs="Times New Roman"/>
          <w:sz w:val="24"/>
          <w:szCs w:val="24"/>
        </w:rPr>
        <w:t>”</w:t>
      </w:r>
      <w:r w:rsidR="002B697F">
        <w:rPr>
          <w:rFonts w:ascii="Times New Roman" w:hAnsi="Times New Roman" w:cs="Times New Roman"/>
          <w:sz w:val="24"/>
          <w:szCs w:val="24"/>
        </w:rPr>
        <w:t>, reģistrācijas Nr.</w:t>
      </w:r>
      <w:r w:rsidRPr="002B697F">
        <w:rPr>
          <w:rFonts w:ascii="Times New Roman" w:hAnsi="Times New Roman" w:cs="Times New Roman"/>
          <w:sz w:val="24"/>
          <w:szCs w:val="24"/>
        </w:rPr>
        <w:t xml:space="preserve"> </w:t>
      </w:r>
      <w:r w:rsidR="002B697F" w:rsidRPr="002B697F">
        <w:rPr>
          <w:rFonts w:ascii="Times New Roman" w:hAnsi="Times New Roman" w:cs="Times New Roman"/>
          <w:sz w:val="24"/>
          <w:szCs w:val="24"/>
        </w:rPr>
        <w:t xml:space="preserve">41203006844 </w:t>
      </w:r>
      <w:r w:rsidRPr="002B697F">
        <w:rPr>
          <w:rFonts w:ascii="Times New Roman" w:hAnsi="Times New Roman" w:cs="Times New Roman"/>
          <w:sz w:val="24"/>
          <w:szCs w:val="24"/>
        </w:rPr>
        <w:t>(turpmāk – Izsoles rīkotājs) piederošās kustamās mantas –</w:t>
      </w:r>
      <w:r w:rsidR="002B697F">
        <w:rPr>
          <w:rFonts w:ascii="Times New Roman" w:hAnsi="Times New Roman" w:cs="Times New Roman"/>
          <w:iCs/>
          <w:sz w:val="24"/>
          <w:szCs w:val="24"/>
        </w:rPr>
        <w:t xml:space="preserve"> </w:t>
      </w:r>
      <w:r w:rsidR="002B697F" w:rsidRPr="002B697F">
        <w:rPr>
          <w:rFonts w:ascii="Times New Roman" w:hAnsi="Times New Roman" w:cs="Times New Roman"/>
          <w:iCs/>
          <w:sz w:val="24"/>
          <w:szCs w:val="24"/>
        </w:rPr>
        <w:t xml:space="preserve">vieglās pasažieru automašīnas </w:t>
      </w:r>
      <w:proofErr w:type="spellStart"/>
      <w:r w:rsidR="002B697F" w:rsidRPr="002B697F">
        <w:rPr>
          <w:rFonts w:ascii="Times New Roman" w:hAnsi="Times New Roman" w:cs="Times New Roman"/>
          <w:sz w:val="24"/>
          <w:szCs w:val="24"/>
        </w:rPr>
        <w:t>Mitsubishi</w:t>
      </w:r>
      <w:proofErr w:type="spellEnd"/>
      <w:r w:rsidR="002B697F" w:rsidRPr="002B697F">
        <w:rPr>
          <w:rFonts w:ascii="Times New Roman" w:hAnsi="Times New Roman" w:cs="Times New Roman"/>
          <w:sz w:val="24"/>
          <w:szCs w:val="24"/>
        </w:rPr>
        <w:t xml:space="preserve"> </w:t>
      </w:r>
      <w:proofErr w:type="spellStart"/>
      <w:r w:rsidR="002B697F" w:rsidRPr="002B697F">
        <w:rPr>
          <w:rFonts w:ascii="Times New Roman" w:hAnsi="Times New Roman" w:cs="Times New Roman"/>
          <w:sz w:val="24"/>
          <w:szCs w:val="24"/>
        </w:rPr>
        <w:t>Outlande</w:t>
      </w:r>
      <w:proofErr w:type="spellEnd"/>
      <w:r w:rsidR="002B697F">
        <w:rPr>
          <w:rFonts w:ascii="Times New Roman" w:hAnsi="Times New Roman" w:cs="Times New Roman"/>
          <w:sz w:val="24"/>
          <w:szCs w:val="24"/>
        </w:rPr>
        <w:t xml:space="preserve"> </w:t>
      </w:r>
      <w:r w:rsidRPr="002B697F">
        <w:rPr>
          <w:rFonts w:ascii="Times New Roman" w:hAnsi="Times New Roman" w:cs="Times New Roman"/>
          <w:sz w:val="24"/>
          <w:szCs w:val="24"/>
        </w:rPr>
        <w:t xml:space="preserve">(turpmāk Automašīna) atsavināšana (turpmāk – Noteikumi). </w:t>
      </w:r>
    </w:p>
    <w:p w14:paraId="77B8EA54" w14:textId="56613576" w:rsidR="00FB5B6D" w:rsidRDefault="00FB5B6D" w:rsidP="002B697F">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Informācija par Automašīnu: </w:t>
      </w:r>
    </w:p>
    <w:p w14:paraId="0C028B3C" w14:textId="1C5903AA"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Marka, modelis - </w:t>
      </w:r>
      <w:proofErr w:type="spellStart"/>
      <w:r w:rsidR="002B697F" w:rsidRPr="002B697F">
        <w:rPr>
          <w:rFonts w:ascii="Times New Roman" w:hAnsi="Times New Roman" w:cs="Times New Roman"/>
          <w:sz w:val="24"/>
          <w:szCs w:val="24"/>
        </w:rPr>
        <w:t>Mitsubishi</w:t>
      </w:r>
      <w:proofErr w:type="spellEnd"/>
      <w:r w:rsidR="002B697F" w:rsidRPr="002B697F">
        <w:rPr>
          <w:rFonts w:ascii="Times New Roman" w:hAnsi="Times New Roman" w:cs="Times New Roman"/>
          <w:sz w:val="24"/>
          <w:szCs w:val="24"/>
        </w:rPr>
        <w:t xml:space="preserve"> </w:t>
      </w:r>
      <w:proofErr w:type="spellStart"/>
      <w:r w:rsidR="002B697F" w:rsidRPr="002B697F">
        <w:rPr>
          <w:rFonts w:ascii="Times New Roman" w:hAnsi="Times New Roman" w:cs="Times New Roman"/>
          <w:sz w:val="24"/>
          <w:szCs w:val="24"/>
        </w:rPr>
        <w:t>Outlander</w:t>
      </w:r>
      <w:proofErr w:type="spellEnd"/>
      <w:r w:rsidRPr="002B697F">
        <w:rPr>
          <w:rFonts w:ascii="Times New Roman" w:hAnsi="Times New Roman" w:cs="Times New Roman"/>
          <w:sz w:val="24"/>
          <w:szCs w:val="24"/>
        </w:rPr>
        <w:t xml:space="preserve">; </w:t>
      </w:r>
    </w:p>
    <w:p w14:paraId="58A433DE" w14:textId="2C00E50F"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Reģistrācijas Nr. – </w:t>
      </w:r>
      <w:r w:rsidR="002B697F" w:rsidRPr="002B697F">
        <w:rPr>
          <w:rFonts w:ascii="Times New Roman" w:hAnsi="Times New Roman" w:cs="Times New Roman"/>
          <w:sz w:val="24"/>
          <w:szCs w:val="24"/>
        </w:rPr>
        <w:t>JD730</w:t>
      </w:r>
      <w:r w:rsidRPr="002B697F">
        <w:rPr>
          <w:rFonts w:ascii="Times New Roman" w:hAnsi="Times New Roman" w:cs="Times New Roman"/>
          <w:sz w:val="24"/>
          <w:szCs w:val="24"/>
        </w:rPr>
        <w:t xml:space="preserve">; </w:t>
      </w:r>
    </w:p>
    <w:p w14:paraId="2E66B8E5" w14:textId="4EC2EF63"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VIN - </w:t>
      </w:r>
      <w:r w:rsidR="002B697F" w:rsidRPr="002B697F">
        <w:rPr>
          <w:rFonts w:ascii="Times New Roman" w:hAnsi="Times New Roman" w:cs="Times New Roman"/>
          <w:sz w:val="24"/>
          <w:szCs w:val="24"/>
        </w:rPr>
        <w:t>JMBXLGF6WDZ402712</w:t>
      </w:r>
      <w:r w:rsidRPr="002B697F">
        <w:rPr>
          <w:rFonts w:ascii="Times New Roman" w:hAnsi="Times New Roman" w:cs="Times New Roman"/>
          <w:sz w:val="24"/>
          <w:szCs w:val="24"/>
        </w:rPr>
        <w:t xml:space="preserve">; </w:t>
      </w:r>
    </w:p>
    <w:p w14:paraId="35CFFC96" w14:textId="16A6CE42"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Izlaiduma gads – 20</w:t>
      </w:r>
      <w:r w:rsidR="002B697F">
        <w:rPr>
          <w:rFonts w:ascii="Times New Roman" w:hAnsi="Times New Roman" w:cs="Times New Roman"/>
          <w:sz w:val="24"/>
          <w:szCs w:val="24"/>
        </w:rPr>
        <w:t>13</w:t>
      </w:r>
      <w:r w:rsidRPr="002B697F">
        <w:rPr>
          <w:rFonts w:ascii="Times New Roman" w:hAnsi="Times New Roman" w:cs="Times New Roman"/>
          <w:sz w:val="24"/>
          <w:szCs w:val="24"/>
        </w:rPr>
        <w:t xml:space="preserve">. gads; </w:t>
      </w:r>
    </w:p>
    <w:p w14:paraId="0719E6B4" w14:textId="4D7CF487"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Krāsa – pelēka; </w:t>
      </w:r>
    </w:p>
    <w:p w14:paraId="07B44390" w14:textId="4DBDC23F"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Degviela – dīzeļdegviela; </w:t>
      </w:r>
    </w:p>
    <w:p w14:paraId="29909952" w14:textId="737093BF"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Motora tilpums (cm3) – </w:t>
      </w:r>
      <w:r w:rsidR="002B697F">
        <w:rPr>
          <w:rFonts w:ascii="Times New Roman" w:hAnsi="Times New Roman" w:cs="Times New Roman"/>
          <w:sz w:val="24"/>
          <w:szCs w:val="24"/>
        </w:rPr>
        <w:t>2268</w:t>
      </w:r>
      <w:r w:rsidRPr="002B697F">
        <w:rPr>
          <w:rFonts w:ascii="Times New Roman" w:hAnsi="Times New Roman" w:cs="Times New Roman"/>
          <w:sz w:val="24"/>
          <w:szCs w:val="24"/>
        </w:rPr>
        <w:t xml:space="preserve">; </w:t>
      </w:r>
    </w:p>
    <w:p w14:paraId="2B56A67F" w14:textId="4640BE5E"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Motora maksimālā jauda (</w:t>
      </w:r>
      <w:proofErr w:type="spellStart"/>
      <w:r w:rsidRPr="002B697F">
        <w:rPr>
          <w:rFonts w:ascii="Times New Roman" w:hAnsi="Times New Roman" w:cs="Times New Roman"/>
          <w:sz w:val="24"/>
          <w:szCs w:val="24"/>
        </w:rPr>
        <w:t>kW</w:t>
      </w:r>
      <w:proofErr w:type="spellEnd"/>
      <w:r w:rsidRPr="002B697F">
        <w:rPr>
          <w:rFonts w:ascii="Times New Roman" w:hAnsi="Times New Roman" w:cs="Times New Roman"/>
          <w:sz w:val="24"/>
          <w:szCs w:val="24"/>
        </w:rPr>
        <w:t xml:space="preserve">) – </w:t>
      </w:r>
      <w:r w:rsidR="002B697F">
        <w:rPr>
          <w:rFonts w:ascii="Times New Roman" w:hAnsi="Times New Roman" w:cs="Times New Roman"/>
          <w:sz w:val="24"/>
          <w:szCs w:val="24"/>
        </w:rPr>
        <w:t>110</w:t>
      </w:r>
      <w:r w:rsidRPr="002B697F">
        <w:rPr>
          <w:rFonts w:ascii="Times New Roman" w:hAnsi="Times New Roman" w:cs="Times New Roman"/>
          <w:sz w:val="24"/>
          <w:szCs w:val="24"/>
        </w:rPr>
        <w:t xml:space="preserve">; </w:t>
      </w:r>
    </w:p>
    <w:p w14:paraId="363E2975" w14:textId="75212933"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Transmisija – </w:t>
      </w:r>
      <w:r w:rsidR="002B697F">
        <w:rPr>
          <w:rFonts w:ascii="Times New Roman" w:hAnsi="Times New Roman" w:cs="Times New Roman"/>
          <w:sz w:val="24"/>
          <w:szCs w:val="24"/>
        </w:rPr>
        <w:t>automātiskā</w:t>
      </w:r>
      <w:r w:rsidRPr="002B697F">
        <w:rPr>
          <w:rFonts w:ascii="Times New Roman" w:hAnsi="Times New Roman" w:cs="Times New Roman"/>
          <w:sz w:val="24"/>
          <w:szCs w:val="24"/>
        </w:rPr>
        <w:t xml:space="preserve">; </w:t>
      </w:r>
    </w:p>
    <w:p w14:paraId="09C946BF" w14:textId="4D20C9DF"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Tehniskā apskate – līdz </w:t>
      </w:r>
      <w:r w:rsidR="002B697F">
        <w:rPr>
          <w:rFonts w:ascii="Times New Roman" w:hAnsi="Times New Roman" w:cs="Times New Roman"/>
          <w:sz w:val="24"/>
          <w:szCs w:val="24"/>
        </w:rPr>
        <w:t>07.10.2025</w:t>
      </w:r>
      <w:r w:rsidRPr="002B697F">
        <w:rPr>
          <w:rFonts w:ascii="Times New Roman" w:hAnsi="Times New Roman" w:cs="Times New Roman"/>
          <w:sz w:val="24"/>
          <w:szCs w:val="24"/>
        </w:rPr>
        <w:t xml:space="preserve">; </w:t>
      </w:r>
    </w:p>
    <w:p w14:paraId="09ABCDAE" w14:textId="55288755" w:rsidR="00FB5B6D" w:rsidRPr="00111ACE" w:rsidRDefault="00FB5B6D" w:rsidP="002B697F">
      <w:pPr>
        <w:pStyle w:val="Sarakstarindkopa"/>
        <w:numPr>
          <w:ilvl w:val="2"/>
          <w:numId w:val="2"/>
        </w:numPr>
        <w:spacing w:after="0" w:line="24" w:lineRule="atLeast"/>
        <w:ind w:left="1560"/>
        <w:jc w:val="both"/>
        <w:rPr>
          <w:rFonts w:ascii="Times New Roman" w:hAnsi="Times New Roman" w:cs="Times New Roman"/>
          <w:sz w:val="24"/>
          <w:szCs w:val="24"/>
        </w:rPr>
      </w:pPr>
      <w:r w:rsidRPr="002B697F">
        <w:rPr>
          <w:rFonts w:ascii="Times New Roman" w:hAnsi="Times New Roman" w:cs="Times New Roman"/>
          <w:sz w:val="24"/>
          <w:szCs w:val="24"/>
        </w:rPr>
        <w:t xml:space="preserve">Odometra rādījums – </w:t>
      </w:r>
      <w:r w:rsidR="002B697F">
        <w:rPr>
          <w:rFonts w:ascii="Times New Roman" w:hAnsi="Times New Roman" w:cs="Times New Roman"/>
          <w:sz w:val="24"/>
          <w:szCs w:val="24"/>
        </w:rPr>
        <w:t>361954</w:t>
      </w:r>
      <w:r w:rsidRPr="002B697F">
        <w:rPr>
          <w:rFonts w:ascii="Times New Roman" w:hAnsi="Times New Roman" w:cs="Times New Roman"/>
          <w:sz w:val="24"/>
          <w:szCs w:val="24"/>
        </w:rPr>
        <w:t xml:space="preserve">. </w:t>
      </w:r>
    </w:p>
    <w:p w14:paraId="1EFE39D8" w14:textId="19833BA9" w:rsidR="00FB5B6D" w:rsidRPr="00111ACE" w:rsidRDefault="00FB5B6D" w:rsidP="002B697F">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Informācija par Izsoles rīkotāju: </w:t>
      </w:r>
    </w:p>
    <w:p w14:paraId="3B553A97" w14:textId="3FB63D45" w:rsidR="00FB5B6D" w:rsidRPr="00111ACE" w:rsidRDefault="00FB5B6D" w:rsidP="007A6648">
      <w:pPr>
        <w:spacing w:after="0" w:line="24" w:lineRule="atLeast"/>
        <w:ind w:left="851"/>
        <w:rPr>
          <w:rFonts w:ascii="Times New Roman" w:hAnsi="Times New Roman" w:cs="Times New Roman"/>
          <w:sz w:val="24"/>
          <w:szCs w:val="24"/>
        </w:rPr>
      </w:pPr>
      <w:r w:rsidRPr="00111ACE">
        <w:rPr>
          <w:rFonts w:ascii="Times New Roman" w:hAnsi="Times New Roman" w:cs="Times New Roman"/>
          <w:sz w:val="24"/>
          <w:szCs w:val="24"/>
        </w:rPr>
        <w:t>SIA “</w:t>
      </w:r>
      <w:r w:rsidR="002B697F" w:rsidRPr="002B697F">
        <w:rPr>
          <w:rFonts w:ascii="Times New Roman" w:hAnsi="Times New Roman" w:cs="Times New Roman"/>
          <w:sz w:val="24"/>
          <w:szCs w:val="24"/>
        </w:rPr>
        <w:t>Kandavas komunālie pakalpojumi</w:t>
      </w:r>
      <w:r w:rsidRPr="00111ACE">
        <w:rPr>
          <w:rFonts w:ascii="Times New Roman" w:hAnsi="Times New Roman" w:cs="Times New Roman"/>
          <w:sz w:val="24"/>
          <w:szCs w:val="24"/>
        </w:rPr>
        <w:t xml:space="preserve">” </w:t>
      </w:r>
    </w:p>
    <w:p w14:paraId="4FB58A39" w14:textId="49F505B8" w:rsidR="00FB5B6D" w:rsidRPr="00111ACE" w:rsidRDefault="00FB5B6D" w:rsidP="007A6648">
      <w:pPr>
        <w:spacing w:after="0" w:line="24" w:lineRule="atLeast"/>
        <w:ind w:left="851"/>
        <w:rPr>
          <w:rFonts w:ascii="Times New Roman" w:hAnsi="Times New Roman" w:cs="Times New Roman"/>
          <w:sz w:val="24"/>
          <w:szCs w:val="24"/>
        </w:rPr>
      </w:pPr>
      <w:proofErr w:type="spellStart"/>
      <w:r w:rsidRPr="00111ACE">
        <w:rPr>
          <w:rFonts w:ascii="Times New Roman" w:hAnsi="Times New Roman" w:cs="Times New Roman"/>
          <w:sz w:val="24"/>
          <w:szCs w:val="24"/>
        </w:rPr>
        <w:t>Reģ</w:t>
      </w:r>
      <w:proofErr w:type="spellEnd"/>
      <w:r w:rsidRPr="00111ACE">
        <w:rPr>
          <w:rFonts w:ascii="Times New Roman" w:hAnsi="Times New Roman" w:cs="Times New Roman"/>
          <w:sz w:val="24"/>
          <w:szCs w:val="24"/>
        </w:rPr>
        <w:t xml:space="preserve">. Nr.: </w:t>
      </w:r>
      <w:r w:rsidR="002B697F" w:rsidRPr="002B697F">
        <w:rPr>
          <w:rFonts w:ascii="Times New Roman" w:hAnsi="Times New Roman" w:cs="Times New Roman"/>
          <w:sz w:val="24"/>
          <w:szCs w:val="24"/>
        </w:rPr>
        <w:t>41203006844</w:t>
      </w:r>
      <w:r w:rsidRPr="00111ACE">
        <w:rPr>
          <w:rFonts w:ascii="Times New Roman" w:hAnsi="Times New Roman" w:cs="Times New Roman"/>
          <w:sz w:val="24"/>
          <w:szCs w:val="24"/>
        </w:rPr>
        <w:t xml:space="preserve"> </w:t>
      </w:r>
    </w:p>
    <w:p w14:paraId="02847E9C" w14:textId="6D3AE73B" w:rsidR="00FB5B6D" w:rsidRPr="00111ACE" w:rsidRDefault="007A6648" w:rsidP="007A6648">
      <w:pPr>
        <w:spacing w:after="0" w:line="24" w:lineRule="atLeast"/>
        <w:ind w:left="851"/>
        <w:rPr>
          <w:rFonts w:ascii="Times New Roman" w:hAnsi="Times New Roman" w:cs="Times New Roman"/>
          <w:sz w:val="24"/>
          <w:szCs w:val="24"/>
        </w:rPr>
      </w:pPr>
      <w:r>
        <w:rPr>
          <w:rFonts w:ascii="Times New Roman" w:hAnsi="Times New Roman" w:cs="Times New Roman"/>
          <w:sz w:val="24"/>
          <w:szCs w:val="24"/>
        </w:rPr>
        <w:t xml:space="preserve">Juridiskā adrese: </w:t>
      </w:r>
      <w:proofErr w:type="spellStart"/>
      <w:r w:rsidRPr="007A6648">
        <w:rPr>
          <w:rFonts w:ascii="Times New Roman" w:hAnsi="Times New Roman" w:cs="Times New Roman"/>
          <w:sz w:val="24"/>
          <w:szCs w:val="24"/>
        </w:rPr>
        <w:t>Robežkalni</w:t>
      </w:r>
      <w:proofErr w:type="spellEnd"/>
      <w:r w:rsidRPr="007A6648">
        <w:rPr>
          <w:rFonts w:ascii="Times New Roman" w:hAnsi="Times New Roman" w:cs="Times New Roman"/>
          <w:sz w:val="24"/>
          <w:szCs w:val="24"/>
        </w:rPr>
        <w:t>”, Kandavas pagasts, Tukuma novads, LV - 3120</w:t>
      </w:r>
      <w:r w:rsidR="00FB5B6D" w:rsidRPr="00111ACE">
        <w:rPr>
          <w:rFonts w:ascii="Times New Roman" w:hAnsi="Times New Roman" w:cs="Times New Roman"/>
          <w:sz w:val="24"/>
          <w:szCs w:val="24"/>
        </w:rPr>
        <w:t xml:space="preserve"> </w:t>
      </w:r>
    </w:p>
    <w:p w14:paraId="2FF9C83E" w14:textId="4D1A1562" w:rsidR="00FB5B6D" w:rsidRPr="00111ACE" w:rsidRDefault="00FB5B6D" w:rsidP="007A6648">
      <w:pPr>
        <w:spacing w:after="0" w:line="24" w:lineRule="atLeast"/>
        <w:ind w:left="851"/>
        <w:rPr>
          <w:rFonts w:ascii="Times New Roman" w:hAnsi="Times New Roman" w:cs="Times New Roman"/>
          <w:sz w:val="24"/>
          <w:szCs w:val="24"/>
        </w:rPr>
      </w:pPr>
      <w:r w:rsidRPr="00111ACE">
        <w:rPr>
          <w:rFonts w:ascii="Times New Roman" w:hAnsi="Times New Roman" w:cs="Times New Roman"/>
          <w:sz w:val="24"/>
          <w:szCs w:val="24"/>
        </w:rPr>
        <w:t xml:space="preserve">Tālr.: </w:t>
      </w:r>
      <w:r w:rsidR="00C44C5A" w:rsidRPr="00C44C5A">
        <w:rPr>
          <w:rFonts w:ascii="Times New Roman" w:hAnsi="Times New Roman" w:cs="Times New Roman"/>
          <w:sz w:val="24"/>
          <w:szCs w:val="24"/>
        </w:rPr>
        <w:t xml:space="preserve">63126072, </w:t>
      </w:r>
      <w:r w:rsidR="007A6648" w:rsidRPr="00C44C5A">
        <w:rPr>
          <w:rFonts w:ascii="Times New Roman" w:hAnsi="Times New Roman" w:cs="Times New Roman"/>
          <w:sz w:val="24"/>
          <w:szCs w:val="24"/>
        </w:rPr>
        <w:t>63126188</w:t>
      </w:r>
      <w:r w:rsidRPr="00111ACE">
        <w:rPr>
          <w:rFonts w:ascii="Times New Roman" w:hAnsi="Times New Roman" w:cs="Times New Roman"/>
          <w:sz w:val="24"/>
          <w:szCs w:val="24"/>
        </w:rPr>
        <w:t xml:space="preserve"> </w:t>
      </w:r>
    </w:p>
    <w:p w14:paraId="1C83B464" w14:textId="0DDE6763" w:rsidR="00FB5B6D" w:rsidRPr="00111ACE" w:rsidRDefault="00FB5B6D" w:rsidP="005A1AB3">
      <w:pPr>
        <w:spacing w:after="0" w:line="24" w:lineRule="atLeast"/>
        <w:ind w:left="851"/>
        <w:rPr>
          <w:rFonts w:ascii="Times New Roman" w:hAnsi="Times New Roman" w:cs="Times New Roman"/>
          <w:sz w:val="24"/>
          <w:szCs w:val="24"/>
        </w:rPr>
      </w:pPr>
      <w:r w:rsidRPr="00111ACE">
        <w:rPr>
          <w:rFonts w:ascii="Times New Roman" w:hAnsi="Times New Roman" w:cs="Times New Roman"/>
          <w:sz w:val="24"/>
          <w:szCs w:val="24"/>
        </w:rPr>
        <w:t xml:space="preserve">Kontaktpersona: </w:t>
      </w:r>
      <w:r w:rsidR="005A1AB3" w:rsidRPr="005A1AB3">
        <w:rPr>
          <w:rFonts w:ascii="Times New Roman" w:hAnsi="Times New Roman" w:cs="Times New Roman"/>
          <w:sz w:val="24"/>
          <w:szCs w:val="24"/>
        </w:rPr>
        <w:t>Uld</w:t>
      </w:r>
      <w:r w:rsidR="005A1AB3">
        <w:rPr>
          <w:rFonts w:ascii="Times New Roman" w:hAnsi="Times New Roman" w:cs="Times New Roman"/>
          <w:sz w:val="24"/>
          <w:szCs w:val="24"/>
        </w:rPr>
        <w:t>is</w:t>
      </w:r>
      <w:r w:rsidR="005A1AB3" w:rsidRPr="005A1AB3">
        <w:rPr>
          <w:rFonts w:ascii="Times New Roman" w:hAnsi="Times New Roman" w:cs="Times New Roman"/>
          <w:sz w:val="24"/>
          <w:szCs w:val="24"/>
        </w:rPr>
        <w:t xml:space="preserve"> </w:t>
      </w:r>
      <w:proofErr w:type="spellStart"/>
      <w:r w:rsidR="005A1AB3" w:rsidRPr="005A1AB3">
        <w:rPr>
          <w:rFonts w:ascii="Times New Roman" w:hAnsi="Times New Roman" w:cs="Times New Roman"/>
          <w:sz w:val="24"/>
          <w:szCs w:val="24"/>
        </w:rPr>
        <w:t>Kunkulberg</w:t>
      </w:r>
      <w:r w:rsidR="005A1AB3">
        <w:rPr>
          <w:rFonts w:ascii="Times New Roman" w:hAnsi="Times New Roman" w:cs="Times New Roman"/>
          <w:sz w:val="24"/>
          <w:szCs w:val="24"/>
        </w:rPr>
        <w:t>s</w:t>
      </w:r>
      <w:proofErr w:type="spellEnd"/>
      <w:r w:rsidRPr="005A1AB3">
        <w:rPr>
          <w:rFonts w:ascii="Times New Roman" w:hAnsi="Times New Roman" w:cs="Times New Roman"/>
          <w:sz w:val="24"/>
          <w:szCs w:val="24"/>
        </w:rPr>
        <w:t xml:space="preserve">, tālr.: +371 </w:t>
      </w:r>
      <w:r w:rsidR="005A1AB3" w:rsidRPr="005A1AB3">
        <w:rPr>
          <w:rFonts w:ascii="Times New Roman" w:hAnsi="Times New Roman" w:cs="Times New Roman"/>
          <w:sz w:val="24"/>
          <w:szCs w:val="24"/>
        </w:rPr>
        <w:t>29181411</w:t>
      </w:r>
      <w:r w:rsidRPr="005A1AB3">
        <w:rPr>
          <w:rFonts w:ascii="Times New Roman" w:hAnsi="Times New Roman" w:cs="Times New Roman"/>
          <w:sz w:val="24"/>
          <w:szCs w:val="24"/>
        </w:rPr>
        <w:t xml:space="preserve">, e-pasts: </w:t>
      </w:r>
      <w:r w:rsidR="007A6648" w:rsidRPr="005A1AB3">
        <w:rPr>
          <w:rFonts w:ascii="Times New Roman" w:hAnsi="Times New Roman" w:cs="Times New Roman"/>
          <w:sz w:val="24"/>
          <w:szCs w:val="24"/>
        </w:rPr>
        <w:t>kkp@tukums.lv</w:t>
      </w:r>
      <w:r w:rsidRPr="005A1AB3">
        <w:rPr>
          <w:rFonts w:ascii="Times New Roman" w:hAnsi="Times New Roman" w:cs="Times New Roman"/>
          <w:sz w:val="24"/>
          <w:szCs w:val="24"/>
        </w:rPr>
        <w:t>.</w:t>
      </w:r>
      <w:r w:rsidRPr="00111ACE">
        <w:rPr>
          <w:rFonts w:ascii="Times New Roman" w:hAnsi="Times New Roman" w:cs="Times New Roman"/>
          <w:sz w:val="24"/>
          <w:szCs w:val="24"/>
        </w:rPr>
        <w:t xml:space="preserve"> </w:t>
      </w:r>
    </w:p>
    <w:p w14:paraId="03AC1DD9" w14:textId="15F4C87F"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Izsoli organizē un vada SIA “</w:t>
      </w:r>
      <w:r w:rsidR="007A6648" w:rsidRPr="007A6648">
        <w:rPr>
          <w:rFonts w:ascii="Times New Roman" w:hAnsi="Times New Roman" w:cs="Times New Roman"/>
          <w:sz w:val="24"/>
          <w:szCs w:val="24"/>
        </w:rPr>
        <w:t>Kandavas komunālie pakalpojumi</w:t>
      </w:r>
      <w:r w:rsidRPr="00111ACE">
        <w:rPr>
          <w:rFonts w:ascii="Times New Roman" w:hAnsi="Times New Roman" w:cs="Times New Roman"/>
          <w:sz w:val="24"/>
          <w:szCs w:val="24"/>
        </w:rPr>
        <w:t xml:space="preserve">” valdes locekļa izveidota izsoles komisija. </w:t>
      </w:r>
    </w:p>
    <w:p w14:paraId="7D01C62D" w14:textId="2CB137C4"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Izsole: </w:t>
      </w:r>
      <w:r w:rsidR="007A6648">
        <w:rPr>
          <w:rFonts w:ascii="Times New Roman" w:hAnsi="Times New Roman" w:cs="Times New Roman"/>
          <w:sz w:val="24"/>
          <w:szCs w:val="24"/>
        </w:rPr>
        <w:t>mutiska</w:t>
      </w:r>
      <w:r w:rsidRPr="007A6648">
        <w:rPr>
          <w:rFonts w:ascii="Times New Roman" w:hAnsi="Times New Roman" w:cs="Times New Roman"/>
          <w:sz w:val="24"/>
          <w:szCs w:val="24"/>
        </w:rPr>
        <w:t xml:space="preserve"> ar augšupejošu soli</w:t>
      </w:r>
      <w:r w:rsidRPr="00111ACE">
        <w:rPr>
          <w:rFonts w:ascii="Times New Roman" w:hAnsi="Times New Roman" w:cs="Times New Roman"/>
          <w:sz w:val="24"/>
          <w:szCs w:val="24"/>
        </w:rPr>
        <w:t xml:space="preserve">. </w:t>
      </w:r>
    </w:p>
    <w:p w14:paraId="481C9CF7" w14:textId="1DB4B8FE"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Izsoles kārta: </w:t>
      </w:r>
      <w:r w:rsidR="00B32FC6">
        <w:rPr>
          <w:rFonts w:ascii="Times New Roman" w:hAnsi="Times New Roman" w:cs="Times New Roman"/>
          <w:sz w:val="24"/>
          <w:szCs w:val="24"/>
        </w:rPr>
        <w:t>2</w:t>
      </w:r>
      <w:r w:rsidRPr="007A6648">
        <w:rPr>
          <w:rFonts w:ascii="Times New Roman" w:hAnsi="Times New Roman" w:cs="Times New Roman"/>
          <w:sz w:val="24"/>
          <w:szCs w:val="24"/>
        </w:rPr>
        <w:t>. (</w:t>
      </w:r>
      <w:r w:rsidR="00B32FC6">
        <w:rPr>
          <w:rFonts w:ascii="Times New Roman" w:hAnsi="Times New Roman" w:cs="Times New Roman"/>
          <w:sz w:val="24"/>
          <w:szCs w:val="24"/>
        </w:rPr>
        <w:t>otrā</w:t>
      </w:r>
      <w:r w:rsidRPr="007A6648">
        <w:rPr>
          <w:rFonts w:ascii="Times New Roman" w:hAnsi="Times New Roman" w:cs="Times New Roman"/>
          <w:sz w:val="24"/>
          <w:szCs w:val="24"/>
        </w:rPr>
        <w:t xml:space="preserve">). </w:t>
      </w:r>
    </w:p>
    <w:p w14:paraId="0CBE89DF" w14:textId="569F94C0" w:rsidR="00FB5B6D" w:rsidRPr="00C44C5A"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Izsole</w:t>
      </w:r>
      <w:r w:rsidR="007A6648">
        <w:rPr>
          <w:rFonts w:ascii="Times New Roman" w:hAnsi="Times New Roman" w:cs="Times New Roman"/>
          <w:sz w:val="24"/>
          <w:szCs w:val="24"/>
        </w:rPr>
        <w:t xml:space="preserve"> notiks</w:t>
      </w:r>
      <w:r w:rsidRPr="00111ACE">
        <w:rPr>
          <w:rFonts w:ascii="Times New Roman" w:hAnsi="Times New Roman" w:cs="Times New Roman"/>
          <w:sz w:val="24"/>
          <w:szCs w:val="24"/>
        </w:rPr>
        <w:t xml:space="preserve"> </w:t>
      </w:r>
      <w:r w:rsidR="007A6648" w:rsidRPr="00C44C5A">
        <w:rPr>
          <w:rFonts w:ascii="Times New Roman" w:eastAsia="Times New Roman" w:hAnsi="Times New Roman"/>
          <w:noProof/>
          <w:sz w:val="24"/>
          <w:szCs w:val="24"/>
          <w:lang w:eastAsia="lv-LV"/>
        </w:rPr>
        <w:t>202</w:t>
      </w:r>
      <w:r w:rsidR="00DA4C9D" w:rsidRPr="00C44C5A">
        <w:rPr>
          <w:rFonts w:ascii="Times New Roman" w:eastAsia="Times New Roman" w:hAnsi="Times New Roman"/>
          <w:noProof/>
          <w:sz w:val="24"/>
          <w:szCs w:val="24"/>
          <w:lang w:eastAsia="lv-LV"/>
        </w:rPr>
        <w:t>5</w:t>
      </w:r>
      <w:r w:rsidR="007A6648" w:rsidRPr="00C44C5A">
        <w:rPr>
          <w:rFonts w:ascii="Times New Roman" w:eastAsia="Times New Roman" w:hAnsi="Times New Roman"/>
          <w:noProof/>
          <w:sz w:val="24"/>
          <w:szCs w:val="24"/>
          <w:lang w:eastAsia="lv-LV"/>
        </w:rPr>
        <w:t xml:space="preserve">. gada </w:t>
      </w:r>
      <w:r w:rsidR="00B32FC6">
        <w:rPr>
          <w:rFonts w:ascii="Times New Roman" w:eastAsia="Times New Roman" w:hAnsi="Times New Roman"/>
          <w:noProof/>
          <w:sz w:val="24"/>
          <w:szCs w:val="24"/>
          <w:lang w:eastAsia="lv-LV"/>
        </w:rPr>
        <w:t>15. jūlijā</w:t>
      </w:r>
      <w:r w:rsidR="007A6648" w:rsidRPr="00C44C5A">
        <w:rPr>
          <w:rFonts w:ascii="Times New Roman" w:eastAsia="Times New Roman" w:hAnsi="Times New Roman"/>
          <w:noProof/>
          <w:sz w:val="24"/>
          <w:szCs w:val="24"/>
          <w:lang w:eastAsia="lv-LV"/>
        </w:rPr>
        <w:t xml:space="preserve"> plkst. 1</w:t>
      </w:r>
      <w:r w:rsidR="00B32FC6">
        <w:rPr>
          <w:rFonts w:ascii="Times New Roman" w:eastAsia="Times New Roman" w:hAnsi="Times New Roman"/>
          <w:noProof/>
          <w:sz w:val="24"/>
          <w:szCs w:val="24"/>
          <w:lang w:eastAsia="lv-LV"/>
        </w:rPr>
        <w:t>4</w:t>
      </w:r>
      <w:r w:rsidR="007A6648" w:rsidRPr="00C44C5A">
        <w:rPr>
          <w:rFonts w:ascii="Times New Roman" w:eastAsia="Times New Roman" w:hAnsi="Times New Roman"/>
          <w:noProof/>
          <w:sz w:val="24"/>
          <w:szCs w:val="24"/>
          <w:lang w:eastAsia="lv-LV"/>
        </w:rPr>
        <w:t xml:space="preserve">:00, </w:t>
      </w:r>
      <w:r w:rsidR="00C44C5A" w:rsidRPr="00C44C5A">
        <w:rPr>
          <w:rFonts w:ascii="Times New Roman" w:eastAsia="Times New Roman" w:hAnsi="Times New Roman"/>
          <w:noProof/>
          <w:sz w:val="24"/>
          <w:szCs w:val="24"/>
          <w:lang w:eastAsia="lv-LV"/>
        </w:rPr>
        <w:t>SIA “Kandavas komunālie pakalpojumi” biroj</w:t>
      </w:r>
      <w:r w:rsidR="00C44C5A">
        <w:rPr>
          <w:rFonts w:ascii="Times New Roman" w:eastAsia="Times New Roman" w:hAnsi="Times New Roman"/>
          <w:noProof/>
          <w:sz w:val="24"/>
          <w:szCs w:val="24"/>
          <w:lang w:eastAsia="lv-LV"/>
        </w:rPr>
        <w:t>a</w:t>
      </w:r>
      <w:r w:rsidR="00C44C5A" w:rsidRPr="00C44C5A">
        <w:rPr>
          <w:rFonts w:ascii="Times New Roman" w:eastAsia="Times New Roman" w:hAnsi="Times New Roman"/>
          <w:noProof/>
          <w:sz w:val="24"/>
          <w:szCs w:val="24"/>
          <w:lang w:eastAsia="lv-LV"/>
        </w:rPr>
        <w:t xml:space="preserve"> adresē:</w:t>
      </w:r>
      <w:r w:rsidR="00C44C5A" w:rsidRPr="00C44C5A">
        <w:rPr>
          <w:sz w:val="24"/>
        </w:rPr>
        <w:t xml:space="preserve"> </w:t>
      </w:r>
      <w:r w:rsidR="00C44C5A" w:rsidRPr="00C44C5A">
        <w:rPr>
          <w:rFonts w:ascii="Times New Roman" w:eastAsia="Times New Roman" w:hAnsi="Times New Roman"/>
          <w:noProof/>
          <w:sz w:val="24"/>
          <w:szCs w:val="24"/>
          <w:lang w:eastAsia="lv-LV"/>
        </w:rPr>
        <w:t>“Robežkalni”, Kandavas pagasts, Tukuma novads, LV - 3120</w:t>
      </w:r>
      <w:r w:rsidRPr="00C44C5A">
        <w:rPr>
          <w:rFonts w:ascii="Times New Roman" w:hAnsi="Times New Roman" w:cs="Times New Roman"/>
          <w:sz w:val="24"/>
          <w:szCs w:val="24"/>
        </w:rPr>
        <w:t xml:space="preserve">. </w:t>
      </w:r>
    </w:p>
    <w:p w14:paraId="04BBF733" w14:textId="4BC82FCD"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Pieteikšanās izsolei līdz </w:t>
      </w:r>
      <w:r w:rsidR="007A6648" w:rsidRPr="00C44C5A">
        <w:rPr>
          <w:rFonts w:ascii="Times New Roman" w:eastAsia="Times New Roman" w:hAnsi="Times New Roman"/>
          <w:b/>
          <w:bCs/>
          <w:noProof/>
          <w:sz w:val="24"/>
          <w:szCs w:val="24"/>
          <w:lang w:eastAsia="lv-LV"/>
        </w:rPr>
        <w:t>202</w:t>
      </w:r>
      <w:r w:rsidR="00C44C5A" w:rsidRPr="00C44C5A">
        <w:rPr>
          <w:rFonts w:ascii="Times New Roman" w:eastAsia="Times New Roman" w:hAnsi="Times New Roman"/>
          <w:b/>
          <w:bCs/>
          <w:noProof/>
          <w:sz w:val="24"/>
          <w:szCs w:val="24"/>
          <w:lang w:eastAsia="lv-LV"/>
        </w:rPr>
        <w:t>5</w:t>
      </w:r>
      <w:r w:rsidR="007A6648" w:rsidRPr="00C44C5A">
        <w:rPr>
          <w:rFonts w:ascii="Times New Roman" w:eastAsia="Times New Roman" w:hAnsi="Times New Roman"/>
          <w:b/>
          <w:bCs/>
          <w:noProof/>
          <w:sz w:val="24"/>
          <w:szCs w:val="24"/>
          <w:lang w:eastAsia="lv-LV"/>
        </w:rPr>
        <w:t>. gada 1</w:t>
      </w:r>
      <w:r w:rsidR="00B32FC6">
        <w:rPr>
          <w:rFonts w:ascii="Times New Roman" w:eastAsia="Times New Roman" w:hAnsi="Times New Roman"/>
          <w:b/>
          <w:bCs/>
          <w:noProof/>
          <w:sz w:val="24"/>
          <w:szCs w:val="24"/>
          <w:lang w:eastAsia="lv-LV"/>
        </w:rPr>
        <w:t>1</w:t>
      </w:r>
      <w:r w:rsidR="007A6648" w:rsidRPr="00C44C5A">
        <w:rPr>
          <w:rFonts w:ascii="Times New Roman" w:eastAsia="Times New Roman" w:hAnsi="Times New Roman"/>
          <w:b/>
          <w:bCs/>
          <w:noProof/>
          <w:sz w:val="24"/>
          <w:szCs w:val="24"/>
          <w:lang w:eastAsia="lv-LV"/>
        </w:rPr>
        <w:t xml:space="preserve">. </w:t>
      </w:r>
      <w:r w:rsidR="00B32FC6">
        <w:rPr>
          <w:rFonts w:ascii="Times New Roman" w:eastAsia="Times New Roman" w:hAnsi="Times New Roman"/>
          <w:b/>
          <w:bCs/>
          <w:noProof/>
          <w:sz w:val="24"/>
          <w:szCs w:val="24"/>
          <w:lang w:eastAsia="lv-LV"/>
        </w:rPr>
        <w:t>jūlijam</w:t>
      </w:r>
      <w:r w:rsidR="007A6648" w:rsidRPr="00C44C5A">
        <w:rPr>
          <w:rFonts w:ascii="Times New Roman" w:eastAsia="Times New Roman" w:hAnsi="Times New Roman"/>
          <w:noProof/>
          <w:sz w:val="24"/>
          <w:szCs w:val="24"/>
          <w:lang w:eastAsia="lv-LV"/>
        </w:rPr>
        <w:t>, plkst.1</w:t>
      </w:r>
      <w:r w:rsidR="00B32FC6">
        <w:rPr>
          <w:rFonts w:ascii="Times New Roman" w:eastAsia="Times New Roman" w:hAnsi="Times New Roman"/>
          <w:noProof/>
          <w:sz w:val="24"/>
          <w:szCs w:val="24"/>
          <w:lang w:eastAsia="lv-LV"/>
        </w:rPr>
        <w:t>5</w:t>
      </w:r>
      <w:r w:rsidR="007A6648" w:rsidRPr="00C44C5A">
        <w:rPr>
          <w:rFonts w:ascii="Times New Roman" w:eastAsia="Times New Roman" w:hAnsi="Times New Roman"/>
          <w:noProof/>
          <w:sz w:val="24"/>
          <w:szCs w:val="24"/>
          <w:lang w:eastAsia="lv-LV"/>
        </w:rPr>
        <w:t>.00</w:t>
      </w:r>
      <w:r w:rsidRPr="00C44C5A">
        <w:rPr>
          <w:rFonts w:ascii="Times New Roman" w:hAnsi="Times New Roman" w:cs="Times New Roman"/>
          <w:sz w:val="24"/>
          <w:szCs w:val="24"/>
        </w:rPr>
        <w:t>.</w:t>
      </w:r>
      <w:r w:rsidRPr="00111ACE">
        <w:rPr>
          <w:rFonts w:ascii="Times New Roman" w:hAnsi="Times New Roman" w:cs="Times New Roman"/>
          <w:sz w:val="24"/>
          <w:szCs w:val="24"/>
        </w:rPr>
        <w:t xml:space="preserve"> </w:t>
      </w:r>
    </w:p>
    <w:p w14:paraId="3A070212" w14:textId="531557F3"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Nosolītās summas apmaksas termiņš: </w:t>
      </w:r>
      <w:r w:rsidR="007A6648" w:rsidRPr="00373B79">
        <w:rPr>
          <w:rFonts w:ascii="Times New Roman" w:eastAsia="Times New Roman" w:hAnsi="Times New Roman"/>
          <w:noProof/>
          <w:sz w:val="24"/>
          <w:szCs w:val="24"/>
          <w:lang w:eastAsia="lv-LV"/>
        </w:rPr>
        <w:t>2 (divu) nedēļu laikā</w:t>
      </w:r>
      <w:r w:rsidR="007A6648" w:rsidRPr="00111ACE">
        <w:rPr>
          <w:rFonts w:ascii="Times New Roman" w:hAnsi="Times New Roman" w:cs="Times New Roman"/>
          <w:sz w:val="24"/>
          <w:szCs w:val="24"/>
        </w:rPr>
        <w:t xml:space="preserve"> </w:t>
      </w:r>
      <w:bookmarkStart w:id="0" w:name="_Hlk194957318"/>
      <w:r w:rsidRPr="00111ACE">
        <w:rPr>
          <w:rFonts w:ascii="Times New Roman" w:hAnsi="Times New Roman" w:cs="Times New Roman"/>
          <w:sz w:val="24"/>
          <w:szCs w:val="24"/>
        </w:rPr>
        <w:t>no Pirkuma līguma noslēgšanas</w:t>
      </w:r>
      <w:bookmarkEnd w:id="0"/>
      <w:r w:rsidRPr="00111ACE">
        <w:rPr>
          <w:rFonts w:ascii="Times New Roman" w:hAnsi="Times New Roman" w:cs="Times New Roman"/>
          <w:sz w:val="24"/>
          <w:szCs w:val="24"/>
        </w:rPr>
        <w:t xml:space="preserve">. </w:t>
      </w:r>
    </w:p>
    <w:p w14:paraId="39E73C43" w14:textId="2CDD2018"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Automašīnas izsoles sākumcena – </w:t>
      </w:r>
      <w:r w:rsidR="00B32FC6">
        <w:rPr>
          <w:rFonts w:ascii="Times New Roman" w:hAnsi="Times New Roman" w:cs="Times New Roman"/>
          <w:sz w:val="24"/>
          <w:szCs w:val="24"/>
        </w:rPr>
        <w:t>3400</w:t>
      </w:r>
      <w:r w:rsidR="007A6648" w:rsidRPr="007A6648">
        <w:rPr>
          <w:rFonts w:ascii="Times New Roman" w:hAnsi="Times New Roman" w:cs="Times New Roman"/>
          <w:sz w:val="24"/>
          <w:szCs w:val="24"/>
        </w:rPr>
        <w:t>,00 EUR (</w:t>
      </w:r>
      <w:r w:rsidR="00B32FC6">
        <w:rPr>
          <w:rFonts w:ascii="Times New Roman" w:hAnsi="Times New Roman" w:cs="Times New Roman"/>
          <w:sz w:val="24"/>
          <w:szCs w:val="24"/>
        </w:rPr>
        <w:t>trīs</w:t>
      </w:r>
      <w:r w:rsidR="007A6648" w:rsidRPr="007A6648">
        <w:rPr>
          <w:rFonts w:ascii="Times New Roman" w:hAnsi="Times New Roman" w:cs="Times New Roman"/>
          <w:sz w:val="24"/>
          <w:szCs w:val="24"/>
        </w:rPr>
        <w:t xml:space="preserve"> tūkstoši </w:t>
      </w:r>
      <w:r w:rsidR="00B32FC6">
        <w:rPr>
          <w:rFonts w:ascii="Times New Roman" w:hAnsi="Times New Roman" w:cs="Times New Roman"/>
          <w:sz w:val="24"/>
          <w:szCs w:val="24"/>
        </w:rPr>
        <w:t>četri</w:t>
      </w:r>
      <w:r w:rsidR="007A6648" w:rsidRPr="007A6648">
        <w:rPr>
          <w:rFonts w:ascii="Times New Roman" w:hAnsi="Times New Roman" w:cs="Times New Roman"/>
          <w:sz w:val="24"/>
          <w:szCs w:val="24"/>
        </w:rPr>
        <w:t xml:space="preserve"> simti </w:t>
      </w:r>
      <w:proofErr w:type="spellStart"/>
      <w:r w:rsidR="007A6648" w:rsidRPr="007A6648">
        <w:rPr>
          <w:rFonts w:ascii="Times New Roman" w:hAnsi="Times New Roman" w:cs="Times New Roman"/>
          <w:sz w:val="24"/>
          <w:szCs w:val="24"/>
        </w:rPr>
        <w:t>piecdesmi</w:t>
      </w:r>
      <w:proofErr w:type="spellEnd"/>
      <w:r w:rsidR="00B32FC6">
        <w:rPr>
          <w:rFonts w:ascii="Times New Roman" w:hAnsi="Times New Roman" w:cs="Times New Roman"/>
          <w:sz w:val="24"/>
          <w:szCs w:val="24"/>
        </w:rPr>
        <w:t xml:space="preserve"> </w:t>
      </w:r>
      <w:proofErr w:type="spellStart"/>
      <w:r w:rsidR="007A6648" w:rsidRPr="007A6648">
        <w:rPr>
          <w:rFonts w:ascii="Times New Roman" w:hAnsi="Times New Roman" w:cs="Times New Roman"/>
          <w:i/>
          <w:iCs/>
          <w:sz w:val="24"/>
          <w:szCs w:val="24"/>
        </w:rPr>
        <w:t>euro</w:t>
      </w:r>
      <w:proofErr w:type="spellEnd"/>
      <w:r w:rsidR="007A6648" w:rsidRPr="007A6648">
        <w:rPr>
          <w:rFonts w:ascii="Times New Roman" w:hAnsi="Times New Roman" w:cs="Times New Roman"/>
          <w:sz w:val="24"/>
          <w:szCs w:val="24"/>
        </w:rPr>
        <w:t>, 00 centi)</w:t>
      </w:r>
      <w:r w:rsidR="007A6648" w:rsidRPr="007A6648">
        <w:rPr>
          <w:rFonts w:ascii="Times New Roman" w:eastAsia="Times New Roman" w:hAnsi="Times New Roman"/>
          <w:noProof/>
          <w:sz w:val="24"/>
          <w:szCs w:val="24"/>
          <w:lang w:eastAsia="lv-LV"/>
        </w:rPr>
        <w:t xml:space="preserve"> </w:t>
      </w:r>
      <w:r w:rsidR="007A6648" w:rsidRPr="00373B79">
        <w:rPr>
          <w:rFonts w:ascii="Times New Roman" w:eastAsia="Times New Roman" w:hAnsi="Times New Roman"/>
          <w:noProof/>
          <w:sz w:val="24"/>
          <w:szCs w:val="24"/>
          <w:lang w:eastAsia="lv-LV"/>
        </w:rPr>
        <w:t>un nosolītā/pārdošanas cena tiks aplikta ar pievienotās vērtības nodokli (</w:t>
      </w:r>
      <w:r w:rsidR="007A6648">
        <w:rPr>
          <w:rFonts w:ascii="Times New Roman" w:eastAsia="Times New Roman" w:hAnsi="Times New Roman"/>
          <w:noProof/>
          <w:sz w:val="24"/>
          <w:szCs w:val="24"/>
          <w:lang w:eastAsia="lv-LV"/>
        </w:rPr>
        <w:t xml:space="preserve">turpmāk - </w:t>
      </w:r>
      <w:r w:rsidR="007A6648" w:rsidRPr="00373B79">
        <w:rPr>
          <w:rFonts w:ascii="Times New Roman" w:eastAsia="Times New Roman" w:hAnsi="Times New Roman"/>
          <w:noProof/>
          <w:sz w:val="24"/>
          <w:szCs w:val="24"/>
          <w:lang w:eastAsia="lv-LV"/>
        </w:rPr>
        <w:t>PVN)</w:t>
      </w:r>
      <w:r w:rsidRPr="00111ACE">
        <w:rPr>
          <w:rFonts w:ascii="Times New Roman" w:hAnsi="Times New Roman" w:cs="Times New Roman"/>
          <w:sz w:val="24"/>
          <w:szCs w:val="24"/>
        </w:rPr>
        <w:t xml:space="preserve">. </w:t>
      </w:r>
    </w:p>
    <w:p w14:paraId="58793C02" w14:textId="6D2EE851" w:rsidR="007A6648"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lastRenderedPageBreak/>
        <w:t xml:space="preserve">Nodrošinājuma nauda – </w:t>
      </w:r>
      <w:r w:rsidR="007A6648" w:rsidRPr="007A6648">
        <w:rPr>
          <w:rFonts w:ascii="Times New Roman" w:hAnsi="Times New Roman" w:cs="Times New Roman"/>
          <w:sz w:val="24"/>
          <w:szCs w:val="24"/>
        </w:rPr>
        <w:t xml:space="preserve">10 % no sākumcenas, kas ir </w:t>
      </w:r>
      <w:r w:rsidR="00B32FC6">
        <w:rPr>
          <w:rFonts w:ascii="Times New Roman" w:hAnsi="Times New Roman" w:cs="Times New Roman"/>
          <w:sz w:val="24"/>
          <w:szCs w:val="24"/>
        </w:rPr>
        <w:t>340</w:t>
      </w:r>
      <w:r w:rsidR="007A6648" w:rsidRPr="007A6648">
        <w:rPr>
          <w:rFonts w:ascii="Times New Roman" w:hAnsi="Times New Roman" w:cs="Times New Roman"/>
          <w:sz w:val="24"/>
          <w:szCs w:val="24"/>
        </w:rPr>
        <w:t>,00 EUR (</w:t>
      </w:r>
      <w:r w:rsidR="00B32FC6">
        <w:rPr>
          <w:rFonts w:ascii="Times New Roman" w:hAnsi="Times New Roman" w:cs="Times New Roman"/>
          <w:sz w:val="24"/>
          <w:szCs w:val="24"/>
        </w:rPr>
        <w:t>trīs simti četrdesmit</w:t>
      </w:r>
      <w:r w:rsidR="007A6648" w:rsidRPr="007A6648">
        <w:rPr>
          <w:rFonts w:ascii="Times New Roman" w:hAnsi="Times New Roman" w:cs="Times New Roman"/>
          <w:sz w:val="24"/>
          <w:szCs w:val="24"/>
        </w:rPr>
        <w:t xml:space="preserve"> </w:t>
      </w:r>
      <w:proofErr w:type="spellStart"/>
      <w:r w:rsidR="007A6648" w:rsidRPr="007A6648">
        <w:rPr>
          <w:rFonts w:ascii="Times New Roman" w:hAnsi="Times New Roman" w:cs="Times New Roman"/>
          <w:i/>
          <w:iCs/>
          <w:sz w:val="24"/>
          <w:szCs w:val="24"/>
        </w:rPr>
        <w:t>euro</w:t>
      </w:r>
      <w:proofErr w:type="spellEnd"/>
      <w:r w:rsidR="007A6648" w:rsidRPr="007A6648">
        <w:rPr>
          <w:rFonts w:ascii="Times New Roman" w:hAnsi="Times New Roman" w:cs="Times New Roman"/>
          <w:sz w:val="24"/>
          <w:szCs w:val="24"/>
        </w:rPr>
        <w:t>, 00 centi)</w:t>
      </w:r>
      <w:r w:rsidRPr="00111ACE">
        <w:rPr>
          <w:rFonts w:ascii="Times New Roman" w:hAnsi="Times New Roman" w:cs="Times New Roman"/>
          <w:sz w:val="24"/>
          <w:szCs w:val="24"/>
        </w:rPr>
        <w:t xml:space="preserve"> – kas jāieskaita Izsoles rīkotāja kontā: </w:t>
      </w:r>
    </w:p>
    <w:p w14:paraId="28B81796" w14:textId="24291E39" w:rsidR="007A6648" w:rsidRPr="00B32FC6" w:rsidRDefault="007A6648" w:rsidP="007A6648">
      <w:pPr>
        <w:spacing w:after="0" w:line="276" w:lineRule="auto"/>
        <w:ind w:left="851"/>
        <w:jc w:val="both"/>
        <w:rPr>
          <w:rFonts w:ascii="Times New Roman" w:eastAsia="Times New Roman" w:hAnsi="Times New Roman"/>
          <w:sz w:val="24"/>
          <w:szCs w:val="24"/>
        </w:rPr>
      </w:pPr>
      <w:r w:rsidRPr="00B32FC6">
        <w:rPr>
          <w:rFonts w:ascii="Times New Roman" w:eastAsia="Times New Roman" w:hAnsi="Times New Roman"/>
          <w:sz w:val="24"/>
          <w:szCs w:val="24"/>
        </w:rPr>
        <w:t>AS „SEB banka”, Konts: LV92UNLA0011000508607</w:t>
      </w:r>
    </w:p>
    <w:p w14:paraId="75B4E45D" w14:textId="066D7219" w:rsidR="00FB5B6D" w:rsidRPr="007A6648" w:rsidRDefault="00FB5B6D" w:rsidP="007A6648">
      <w:pPr>
        <w:spacing w:after="0" w:line="24" w:lineRule="atLeast"/>
        <w:ind w:left="851"/>
        <w:jc w:val="both"/>
        <w:rPr>
          <w:rFonts w:ascii="Times New Roman" w:hAnsi="Times New Roman" w:cs="Times New Roman"/>
          <w:sz w:val="24"/>
          <w:szCs w:val="24"/>
        </w:rPr>
      </w:pPr>
      <w:r w:rsidRPr="007A6648">
        <w:rPr>
          <w:rFonts w:ascii="Times New Roman" w:hAnsi="Times New Roman" w:cs="Times New Roman"/>
          <w:sz w:val="24"/>
          <w:szCs w:val="24"/>
        </w:rPr>
        <w:t xml:space="preserve">maksājuma mērķī norādot – Nodrošinājums </w:t>
      </w:r>
      <w:proofErr w:type="spellStart"/>
      <w:r w:rsidR="007A6648" w:rsidRPr="007A6648">
        <w:rPr>
          <w:rFonts w:ascii="Times New Roman" w:hAnsi="Times New Roman" w:cs="Times New Roman"/>
          <w:sz w:val="24"/>
          <w:szCs w:val="24"/>
        </w:rPr>
        <w:t>Mitsubishi</w:t>
      </w:r>
      <w:proofErr w:type="spellEnd"/>
      <w:r w:rsidR="007A6648" w:rsidRPr="007A6648">
        <w:rPr>
          <w:rFonts w:ascii="Times New Roman" w:hAnsi="Times New Roman" w:cs="Times New Roman"/>
          <w:sz w:val="24"/>
          <w:szCs w:val="24"/>
        </w:rPr>
        <w:t xml:space="preserve"> </w:t>
      </w:r>
      <w:proofErr w:type="spellStart"/>
      <w:r w:rsidR="007A6648" w:rsidRPr="007A6648">
        <w:rPr>
          <w:rFonts w:ascii="Times New Roman" w:hAnsi="Times New Roman" w:cs="Times New Roman"/>
          <w:sz w:val="24"/>
          <w:szCs w:val="24"/>
        </w:rPr>
        <w:t>Outlander</w:t>
      </w:r>
      <w:proofErr w:type="spellEnd"/>
      <w:r w:rsidR="007A6648" w:rsidRPr="007A6648">
        <w:t xml:space="preserve"> </w:t>
      </w:r>
      <w:r w:rsidR="007A6648" w:rsidRPr="007A6648">
        <w:rPr>
          <w:rFonts w:ascii="Times New Roman" w:hAnsi="Times New Roman" w:cs="Times New Roman"/>
          <w:sz w:val="24"/>
          <w:szCs w:val="24"/>
        </w:rPr>
        <w:t>Nr. JD730</w:t>
      </w:r>
      <w:r w:rsidRPr="007A6648">
        <w:rPr>
          <w:rFonts w:ascii="Times New Roman" w:hAnsi="Times New Roman" w:cs="Times New Roman"/>
          <w:sz w:val="24"/>
          <w:szCs w:val="24"/>
        </w:rPr>
        <w:t xml:space="preserve">. Nodrošinājuma nauda uzskatāma par ieskaitītu, ja attiecīgā naudas summa ir saņemta iepriekš norādītajā bankas kontā. </w:t>
      </w:r>
    </w:p>
    <w:p w14:paraId="37A9C304" w14:textId="4EAE58FC"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Izsoles solis – </w:t>
      </w:r>
      <w:r w:rsidR="007A6648" w:rsidRPr="007A6648">
        <w:rPr>
          <w:rFonts w:ascii="Times New Roman" w:hAnsi="Times New Roman" w:cs="Times New Roman"/>
          <w:sz w:val="24"/>
          <w:szCs w:val="24"/>
        </w:rPr>
        <w:t xml:space="preserve">50,00 EUR (piecdesmit </w:t>
      </w:r>
      <w:proofErr w:type="spellStart"/>
      <w:r w:rsidR="007A6648" w:rsidRPr="00B32FC6">
        <w:rPr>
          <w:rFonts w:ascii="Times New Roman" w:hAnsi="Times New Roman" w:cs="Times New Roman"/>
          <w:i/>
          <w:iCs/>
          <w:sz w:val="24"/>
          <w:szCs w:val="24"/>
        </w:rPr>
        <w:t>euro</w:t>
      </w:r>
      <w:proofErr w:type="spellEnd"/>
      <w:r w:rsidR="007A6648">
        <w:rPr>
          <w:rFonts w:ascii="Times New Roman" w:hAnsi="Times New Roman" w:cs="Times New Roman"/>
          <w:sz w:val="24"/>
          <w:szCs w:val="24"/>
        </w:rPr>
        <w:t>, 00 centi</w:t>
      </w:r>
      <w:r w:rsidR="007A6648" w:rsidRPr="007A6648">
        <w:rPr>
          <w:rFonts w:ascii="Times New Roman" w:hAnsi="Times New Roman" w:cs="Times New Roman"/>
          <w:sz w:val="24"/>
          <w:szCs w:val="24"/>
        </w:rPr>
        <w:t>)</w:t>
      </w:r>
      <w:r w:rsidRPr="00111ACE">
        <w:rPr>
          <w:rFonts w:ascii="Times New Roman" w:hAnsi="Times New Roman" w:cs="Times New Roman"/>
          <w:sz w:val="24"/>
          <w:szCs w:val="24"/>
        </w:rPr>
        <w:t xml:space="preserve">. </w:t>
      </w:r>
    </w:p>
    <w:p w14:paraId="06AB346B" w14:textId="133217AE"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Izsoles rīkotāja (komisijas) dalības maksa – nav paredzēta </w:t>
      </w:r>
    </w:p>
    <w:p w14:paraId="710696AE" w14:textId="4CAE45E3" w:rsidR="00FB5B6D" w:rsidRPr="00111ACE" w:rsidRDefault="00FB5B6D" w:rsidP="007A664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Sludinājums par Automašīnas izsoli publicējam</w:t>
      </w:r>
      <w:r w:rsidR="007A6648">
        <w:rPr>
          <w:rFonts w:ascii="Times New Roman" w:hAnsi="Times New Roman" w:cs="Times New Roman"/>
          <w:sz w:val="24"/>
          <w:szCs w:val="24"/>
        </w:rPr>
        <w:t>s</w:t>
      </w:r>
      <w:r w:rsidRPr="00111ACE">
        <w:rPr>
          <w:rFonts w:ascii="Times New Roman" w:hAnsi="Times New Roman" w:cs="Times New Roman"/>
          <w:sz w:val="24"/>
          <w:szCs w:val="24"/>
        </w:rPr>
        <w:t xml:space="preserve"> Izsoles rīkotāja interneta mājaslapā (</w:t>
      </w:r>
      <w:r w:rsidR="004A0F8D" w:rsidRPr="004A0F8D">
        <w:rPr>
          <w:rFonts w:ascii="Times New Roman" w:hAnsi="Times New Roman" w:cs="Times New Roman"/>
          <w:sz w:val="24"/>
          <w:szCs w:val="24"/>
        </w:rPr>
        <w:t>https://kkp.kandava.lv/izsoles</w:t>
      </w:r>
      <w:r w:rsidRPr="00111ACE">
        <w:rPr>
          <w:rFonts w:ascii="Times New Roman" w:hAnsi="Times New Roman" w:cs="Times New Roman"/>
          <w:sz w:val="24"/>
          <w:szCs w:val="24"/>
        </w:rPr>
        <w:t xml:space="preserve">) un </w:t>
      </w:r>
      <w:r w:rsidR="007A6648">
        <w:rPr>
          <w:rFonts w:ascii="Times New Roman" w:hAnsi="Times New Roman" w:cs="Times New Roman"/>
          <w:sz w:val="24"/>
          <w:szCs w:val="24"/>
        </w:rPr>
        <w:t>Latvijas Vēstnesī</w:t>
      </w:r>
      <w:r w:rsidRPr="00111ACE">
        <w:rPr>
          <w:rFonts w:ascii="Times New Roman" w:hAnsi="Times New Roman" w:cs="Times New Roman"/>
          <w:sz w:val="24"/>
          <w:szCs w:val="24"/>
        </w:rPr>
        <w:t xml:space="preserve"> (</w:t>
      </w:r>
      <w:r w:rsidR="007464E5" w:rsidRPr="007464E5">
        <w:rPr>
          <w:rFonts w:ascii="Times New Roman" w:hAnsi="Times New Roman" w:cs="Times New Roman"/>
          <w:sz w:val="24"/>
          <w:szCs w:val="24"/>
        </w:rPr>
        <w:t>https://www.vestnesis.lv/</w:t>
      </w:r>
      <w:r w:rsidRPr="00111ACE">
        <w:rPr>
          <w:rFonts w:ascii="Times New Roman" w:hAnsi="Times New Roman" w:cs="Times New Roman"/>
          <w:sz w:val="24"/>
          <w:szCs w:val="24"/>
        </w:rPr>
        <w:t xml:space="preserve">). </w:t>
      </w:r>
    </w:p>
    <w:p w14:paraId="24CF78B0" w14:textId="77777777" w:rsidR="00FB5B6D" w:rsidRPr="00111ACE" w:rsidRDefault="00FB5B6D" w:rsidP="00111ACE">
      <w:pPr>
        <w:spacing w:after="0" w:line="24" w:lineRule="atLeast"/>
        <w:rPr>
          <w:rFonts w:ascii="Times New Roman" w:hAnsi="Times New Roman" w:cs="Times New Roman"/>
          <w:sz w:val="24"/>
          <w:szCs w:val="24"/>
        </w:rPr>
      </w:pPr>
    </w:p>
    <w:p w14:paraId="4655CBEF" w14:textId="75EFB012" w:rsidR="00FB5B6D" w:rsidRPr="0001038C" w:rsidRDefault="00FB5B6D" w:rsidP="007464E5">
      <w:pPr>
        <w:pStyle w:val="Sarakstarindkopa"/>
        <w:numPr>
          <w:ilvl w:val="0"/>
          <w:numId w:val="2"/>
        </w:numPr>
        <w:spacing w:after="0" w:line="24" w:lineRule="atLeast"/>
        <w:ind w:left="426" w:hanging="426"/>
        <w:jc w:val="both"/>
        <w:rPr>
          <w:rFonts w:ascii="Times New Roman" w:hAnsi="Times New Roman" w:cs="Times New Roman"/>
          <w:b/>
          <w:bCs/>
          <w:caps/>
          <w:sz w:val="24"/>
          <w:szCs w:val="24"/>
        </w:rPr>
      </w:pPr>
      <w:r w:rsidRPr="0001038C">
        <w:rPr>
          <w:rFonts w:ascii="Times New Roman" w:hAnsi="Times New Roman" w:cs="Times New Roman"/>
          <w:b/>
          <w:bCs/>
          <w:caps/>
          <w:sz w:val="24"/>
          <w:szCs w:val="24"/>
        </w:rPr>
        <w:t xml:space="preserve">Izsoles priekšnoteikumi un ierobežojumi </w:t>
      </w:r>
    </w:p>
    <w:p w14:paraId="381AE9A6" w14:textId="03E9772C" w:rsidR="00FB5B6D" w:rsidRPr="00111ACE" w:rsidRDefault="00FB5B6D"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Par izsoles dalībnieku var kļūt jebkura fiziskā vai juridiskā persona, kura atbilstoši Latvijas Republikas spēkā esošajiem normatīvajiem aktiem ir tiesīga iegūt īpašumā Automašīnu un, kura līdz šo noteikumu 1.8. punktā minētajam datumam ir iemaksājusi 1.11. punktā minēto nodrošinājumu. </w:t>
      </w:r>
    </w:p>
    <w:p w14:paraId="7B825CAB" w14:textId="2E8D91B3" w:rsidR="00FB5B6D" w:rsidRPr="00111ACE" w:rsidRDefault="00FB5B6D"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Lai izpildītu Starptautisko un Latvijas Republikas nacionālo sankciju likuma 5. panta otrās daļas prasības, Izsoles rīkotājs ir tiesīgs veikt pārbaudi, lai noskaidrotu vai attiecībā uz Izsoles uzvarētāju – fizisko personu, juridisko personu,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vai būtiskas finanšu un kapitāla tirgus intereses ietekmējošas Eiropas Savienības vai Ziemeļatlantijas līguma organizācijas dalībvalsts noteiktās sankcijas (informācija atrodama sankciju subjektu sarakstos, t.sk.: Finanšu izlūkošanas dienesta un/vai starptautisko attīstības banku (Pasaules Bankas, Eiropas Rekonstrukcijas un attīstības bankas, ASV OFAC4) sankciju subjektu saraksti, Lursoft.lv) vai būtiskas finanšu un kapitāla tirgus intereses ietekmējošas Eiropas Savienības vai Ziemeļatlantijas līguma organizācijas dalībvalsts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Kustamo mantu. Šādā gadījumā Izsoles komisija ir tiesīga piedāvāt iegūt īpašumā Automašīnu tam Izsoles dalībniekam, kurš solījis iepriekšējo augstāko cenu par Automašīnu un viņa solītā cena uzskatāma par Nosolīto cenu. </w:t>
      </w:r>
    </w:p>
    <w:p w14:paraId="532A0461" w14:textId="19F60A53" w:rsidR="00FB5B6D" w:rsidRPr="00111ACE" w:rsidRDefault="00FB5B6D"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Lai veiktu Izsoles noteikumu </w:t>
      </w:r>
      <w:r w:rsidR="007464E5">
        <w:rPr>
          <w:rFonts w:ascii="Times New Roman" w:hAnsi="Times New Roman" w:cs="Times New Roman"/>
          <w:sz w:val="24"/>
          <w:szCs w:val="24"/>
        </w:rPr>
        <w:t>2</w:t>
      </w:r>
      <w:r w:rsidRPr="00111ACE">
        <w:rPr>
          <w:rFonts w:ascii="Times New Roman" w:hAnsi="Times New Roman" w:cs="Times New Roman"/>
          <w:sz w:val="24"/>
          <w:szCs w:val="24"/>
        </w:rPr>
        <w:t xml:space="preserve">.2. punktā minēto ierobežojumu pārbaudi, Izsoles rīkotājs ir tiesīgs Izsoles dalībniekam pieprasīt un Izsoles dalībniekam ir pienākums Izsoles rīkotājam sniegt pieprasīto informāciju un/vai dokumentus. </w:t>
      </w:r>
    </w:p>
    <w:p w14:paraId="0DF6EB9C" w14:textId="77777777" w:rsidR="00FB5B6D" w:rsidRPr="00111ACE" w:rsidRDefault="00FB5B6D" w:rsidP="00111ACE">
      <w:pPr>
        <w:spacing w:after="0" w:line="24" w:lineRule="atLeast"/>
        <w:rPr>
          <w:rFonts w:ascii="Times New Roman" w:hAnsi="Times New Roman" w:cs="Times New Roman"/>
          <w:sz w:val="24"/>
          <w:szCs w:val="24"/>
        </w:rPr>
      </w:pPr>
    </w:p>
    <w:p w14:paraId="54B98880" w14:textId="786DC935" w:rsidR="00FB5B6D" w:rsidRPr="0001038C" w:rsidRDefault="00FB5B6D" w:rsidP="007464E5">
      <w:pPr>
        <w:pStyle w:val="Sarakstarindkopa"/>
        <w:numPr>
          <w:ilvl w:val="0"/>
          <w:numId w:val="2"/>
        </w:numPr>
        <w:spacing w:after="0" w:line="24" w:lineRule="atLeast"/>
        <w:ind w:left="426" w:hanging="426"/>
        <w:jc w:val="both"/>
        <w:rPr>
          <w:rFonts w:ascii="Times New Roman" w:hAnsi="Times New Roman" w:cs="Times New Roman"/>
          <w:b/>
          <w:bCs/>
          <w:caps/>
          <w:sz w:val="24"/>
          <w:szCs w:val="24"/>
        </w:rPr>
      </w:pPr>
      <w:r w:rsidRPr="0001038C">
        <w:rPr>
          <w:rFonts w:ascii="Times New Roman" w:hAnsi="Times New Roman" w:cs="Times New Roman"/>
          <w:b/>
          <w:bCs/>
          <w:caps/>
          <w:sz w:val="24"/>
          <w:szCs w:val="24"/>
        </w:rPr>
        <w:t xml:space="preserve">Izsoles pretendentu reģistrēšana Izsoļu dalībnieku reģistrā </w:t>
      </w:r>
    </w:p>
    <w:p w14:paraId="3130E68D" w14:textId="38A3341E" w:rsidR="00FB5B6D" w:rsidRPr="00111ACE" w:rsidRDefault="00FB5B6D"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Par izsoles dalībnieku var kļūt jebkura persona, kurai ir tiesības iegūt kustamo īpašumu Latvijas Republikā un kura reģistrējusies un izpildījusi citas saistības saskaņā ar šo noteikumu prasībām, un kurai nav un nevar rasties interešu konflikts saskaņā ar Latvijas Republikas Civillikuma 2077.</w:t>
      </w:r>
      <w:r w:rsidR="007464E5">
        <w:rPr>
          <w:rFonts w:ascii="Times New Roman" w:hAnsi="Times New Roman" w:cs="Times New Roman"/>
          <w:sz w:val="24"/>
          <w:szCs w:val="24"/>
        </w:rPr>
        <w:t> </w:t>
      </w:r>
      <w:r w:rsidRPr="00111ACE">
        <w:rPr>
          <w:rFonts w:ascii="Times New Roman" w:hAnsi="Times New Roman" w:cs="Times New Roman"/>
          <w:sz w:val="24"/>
          <w:szCs w:val="24"/>
        </w:rPr>
        <w:t xml:space="preserve">pantu. </w:t>
      </w:r>
    </w:p>
    <w:p w14:paraId="6200E546" w14:textId="1BE38AF9" w:rsidR="007464E5" w:rsidRPr="007464E5" w:rsidRDefault="007464E5" w:rsidP="007464E5">
      <w:pPr>
        <w:pStyle w:val="Sarakstarindkopa"/>
        <w:numPr>
          <w:ilvl w:val="1"/>
          <w:numId w:val="2"/>
        </w:numPr>
        <w:spacing w:after="0" w:line="24" w:lineRule="atLeast"/>
        <w:ind w:left="851" w:hanging="425"/>
        <w:jc w:val="both"/>
        <w:rPr>
          <w:rFonts w:ascii="Times New Roman" w:hAnsi="Times New Roman" w:cs="Times New Roman"/>
          <w:sz w:val="24"/>
          <w:szCs w:val="24"/>
        </w:rPr>
      </w:pPr>
      <w:r w:rsidRPr="007464E5">
        <w:rPr>
          <w:rFonts w:ascii="Times New Roman" w:hAnsi="Times New Roman" w:cs="Times New Roman"/>
          <w:sz w:val="24"/>
          <w:szCs w:val="24"/>
        </w:rPr>
        <w:t>Fiziskas un juridiskas personas, kas vēlas piedalīties izsolē, var pieteikties SIA</w:t>
      </w:r>
      <w:r w:rsidR="002B177A">
        <w:rPr>
          <w:rFonts w:ascii="Times New Roman" w:hAnsi="Times New Roman" w:cs="Times New Roman"/>
          <w:sz w:val="24"/>
          <w:szCs w:val="24"/>
        </w:rPr>
        <w:t> </w:t>
      </w:r>
      <w:r w:rsidRPr="007464E5">
        <w:rPr>
          <w:rFonts w:ascii="Times New Roman" w:hAnsi="Times New Roman" w:cs="Times New Roman"/>
          <w:sz w:val="24"/>
          <w:szCs w:val="24"/>
        </w:rPr>
        <w:t>„Kandavas komunālie pakalpojumi”:</w:t>
      </w:r>
    </w:p>
    <w:p w14:paraId="38732072" w14:textId="77777777" w:rsidR="004F422F" w:rsidRDefault="007464E5" w:rsidP="008D42B8">
      <w:pPr>
        <w:spacing w:after="0" w:line="24" w:lineRule="atLeast"/>
        <w:ind w:left="851"/>
        <w:jc w:val="both"/>
        <w:rPr>
          <w:rFonts w:ascii="Times New Roman" w:hAnsi="Times New Roman" w:cs="Times New Roman"/>
          <w:sz w:val="24"/>
          <w:szCs w:val="24"/>
        </w:rPr>
      </w:pPr>
      <w:r w:rsidRPr="007464E5">
        <w:rPr>
          <w:rFonts w:ascii="Times New Roman" w:hAnsi="Times New Roman" w:cs="Times New Roman"/>
          <w:sz w:val="24"/>
          <w:szCs w:val="24"/>
        </w:rPr>
        <w:t>Darba laiks</w:t>
      </w:r>
      <w:r w:rsidR="004F422F">
        <w:rPr>
          <w:rFonts w:ascii="Times New Roman" w:hAnsi="Times New Roman" w:cs="Times New Roman"/>
          <w:sz w:val="24"/>
          <w:szCs w:val="24"/>
        </w:rPr>
        <w:t>:</w:t>
      </w:r>
    </w:p>
    <w:p w14:paraId="1DFE934E" w14:textId="5019C140" w:rsidR="007464E5" w:rsidRPr="007464E5" w:rsidRDefault="007464E5" w:rsidP="008D42B8">
      <w:pPr>
        <w:spacing w:after="0" w:line="24" w:lineRule="atLeast"/>
        <w:ind w:left="851"/>
        <w:jc w:val="both"/>
        <w:rPr>
          <w:rFonts w:ascii="Times New Roman" w:hAnsi="Times New Roman" w:cs="Times New Roman"/>
          <w:sz w:val="24"/>
          <w:szCs w:val="24"/>
        </w:rPr>
      </w:pPr>
      <w:r w:rsidRPr="007464E5">
        <w:rPr>
          <w:rFonts w:ascii="Times New Roman" w:hAnsi="Times New Roman" w:cs="Times New Roman"/>
          <w:sz w:val="24"/>
          <w:szCs w:val="24"/>
        </w:rPr>
        <w:t>Pirmdien</w:t>
      </w:r>
      <w:r w:rsidR="008D42B8">
        <w:rPr>
          <w:rFonts w:ascii="Times New Roman" w:hAnsi="Times New Roman" w:cs="Times New Roman"/>
          <w:sz w:val="24"/>
          <w:szCs w:val="24"/>
        </w:rPr>
        <w:t>,</w:t>
      </w:r>
      <w:r>
        <w:rPr>
          <w:rFonts w:ascii="Times New Roman" w:hAnsi="Times New Roman" w:cs="Times New Roman"/>
          <w:sz w:val="24"/>
          <w:szCs w:val="24"/>
        </w:rPr>
        <w:t xml:space="preserve"> </w:t>
      </w:r>
      <w:r w:rsidR="008D42B8" w:rsidRPr="007464E5">
        <w:rPr>
          <w:rFonts w:ascii="Times New Roman" w:hAnsi="Times New Roman" w:cs="Times New Roman"/>
          <w:sz w:val="24"/>
          <w:szCs w:val="24"/>
        </w:rPr>
        <w:t>Otrdien, Trešdien, Ceturtdien</w:t>
      </w:r>
      <w:r w:rsidR="004F422F">
        <w:rPr>
          <w:rFonts w:ascii="Times New Roman" w:hAnsi="Times New Roman" w:cs="Times New Roman"/>
          <w:sz w:val="24"/>
          <w:szCs w:val="24"/>
        </w:rPr>
        <w:t>,</w:t>
      </w:r>
      <w:r w:rsidR="008D42B8">
        <w:rPr>
          <w:rFonts w:ascii="Times New Roman" w:hAnsi="Times New Roman" w:cs="Times New Roman"/>
          <w:sz w:val="24"/>
          <w:szCs w:val="24"/>
        </w:rPr>
        <w:t xml:space="preserve"> </w:t>
      </w:r>
      <w:r w:rsidR="004F422F" w:rsidRPr="007464E5">
        <w:rPr>
          <w:rFonts w:ascii="Times New Roman" w:hAnsi="Times New Roman" w:cs="Times New Roman"/>
          <w:sz w:val="24"/>
          <w:szCs w:val="24"/>
        </w:rPr>
        <w:t>Piektdien</w:t>
      </w:r>
      <w:r w:rsidR="004F422F">
        <w:rPr>
          <w:rFonts w:ascii="Times New Roman" w:hAnsi="Times New Roman" w:cs="Times New Roman"/>
          <w:sz w:val="24"/>
          <w:szCs w:val="24"/>
        </w:rPr>
        <w:t xml:space="preserve"> </w:t>
      </w:r>
      <w:r>
        <w:rPr>
          <w:rFonts w:ascii="Times New Roman" w:hAnsi="Times New Roman" w:cs="Times New Roman"/>
          <w:sz w:val="24"/>
          <w:szCs w:val="24"/>
        </w:rPr>
        <w:t>n</w:t>
      </w:r>
      <w:r w:rsidRPr="007464E5">
        <w:rPr>
          <w:rFonts w:ascii="Times New Roman" w:hAnsi="Times New Roman" w:cs="Times New Roman"/>
          <w:sz w:val="24"/>
          <w:szCs w:val="24"/>
        </w:rPr>
        <w:t>o 08.00 līdz 12.00 un no 13.00</w:t>
      </w:r>
      <w:r w:rsidR="004F422F">
        <w:rPr>
          <w:rFonts w:ascii="Times New Roman" w:hAnsi="Times New Roman" w:cs="Times New Roman"/>
          <w:sz w:val="24"/>
          <w:szCs w:val="24"/>
        </w:rPr>
        <w:t xml:space="preserve"> līdz 16.00. </w:t>
      </w:r>
    </w:p>
    <w:p w14:paraId="3C097548" w14:textId="4DB8A094" w:rsidR="00FB5B6D" w:rsidRPr="007464E5" w:rsidRDefault="007464E5" w:rsidP="007464E5">
      <w:pPr>
        <w:spacing w:after="0" w:line="24" w:lineRule="atLeast"/>
        <w:ind w:left="851"/>
        <w:jc w:val="both"/>
        <w:rPr>
          <w:rFonts w:ascii="Times New Roman" w:hAnsi="Times New Roman" w:cs="Times New Roman"/>
          <w:sz w:val="24"/>
          <w:szCs w:val="24"/>
        </w:rPr>
      </w:pPr>
      <w:r w:rsidRPr="004A0F8D">
        <w:rPr>
          <w:rFonts w:ascii="Times New Roman" w:hAnsi="Times New Roman" w:cs="Times New Roman"/>
          <w:sz w:val="24"/>
          <w:szCs w:val="24"/>
        </w:rPr>
        <w:lastRenderedPageBreak/>
        <w:t>SIA „</w:t>
      </w:r>
      <w:r w:rsidRPr="004A0F8D">
        <w:rPr>
          <w:rFonts w:ascii="Times New Roman" w:hAnsi="Times New Roman" w:cs="Times New Roman"/>
          <w:kern w:val="0"/>
          <w:sz w:val="24"/>
          <w:szCs w:val="24"/>
          <w14:ligatures w14:val="none"/>
        </w:rPr>
        <w:t xml:space="preserve"> </w:t>
      </w:r>
      <w:r w:rsidRPr="004A0F8D">
        <w:rPr>
          <w:rFonts w:ascii="Times New Roman" w:hAnsi="Times New Roman" w:cs="Times New Roman"/>
          <w:sz w:val="24"/>
          <w:szCs w:val="24"/>
        </w:rPr>
        <w:t xml:space="preserve">Kandavas komunālie pakalpojumi” juridiskajā adresē, </w:t>
      </w:r>
      <w:proofErr w:type="spellStart"/>
      <w:r w:rsidRPr="004A0F8D">
        <w:rPr>
          <w:rFonts w:ascii="Times New Roman" w:hAnsi="Times New Roman" w:cs="Times New Roman"/>
          <w:sz w:val="24"/>
          <w:szCs w:val="24"/>
        </w:rPr>
        <w:t>Robežkalni</w:t>
      </w:r>
      <w:proofErr w:type="spellEnd"/>
      <w:r w:rsidRPr="004A0F8D">
        <w:rPr>
          <w:rFonts w:ascii="Times New Roman" w:hAnsi="Times New Roman" w:cs="Times New Roman"/>
          <w:sz w:val="24"/>
          <w:szCs w:val="24"/>
        </w:rPr>
        <w:t>”, Kandavas pagasts, Tukuma novads, LV - 3120, sludinājumā noteiktajā termiņā, tas ir līdz 20</w:t>
      </w:r>
      <w:r w:rsidR="004A0F8D" w:rsidRPr="004A0F8D">
        <w:rPr>
          <w:rFonts w:ascii="Times New Roman" w:hAnsi="Times New Roman" w:cs="Times New Roman"/>
          <w:sz w:val="24"/>
          <w:szCs w:val="24"/>
        </w:rPr>
        <w:t>25</w:t>
      </w:r>
      <w:r w:rsidRPr="004A0F8D">
        <w:rPr>
          <w:rFonts w:ascii="Times New Roman" w:hAnsi="Times New Roman" w:cs="Times New Roman"/>
          <w:sz w:val="24"/>
          <w:szCs w:val="24"/>
        </w:rPr>
        <w:t xml:space="preserve">.gada </w:t>
      </w:r>
      <w:r w:rsidR="008D42B8">
        <w:rPr>
          <w:rFonts w:ascii="Times New Roman" w:hAnsi="Times New Roman" w:cs="Times New Roman"/>
          <w:sz w:val="24"/>
          <w:szCs w:val="24"/>
        </w:rPr>
        <w:t>11</w:t>
      </w:r>
      <w:r w:rsidR="004A0F8D" w:rsidRPr="004A0F8D">
        <w:rPr>
          <w:rFonts w:ascii="Times New Roman" w:hAnsi="Times New Roman" w:cs="Times New Roman"/>
          <w:sz w:val="24"/>
          <w:szCs w:val="24"/>
        </w:rPr>
        <w:t xml:space="preserve">. </w:t>
      </w:r>
      <w:r w:rsidR="008D42B8">
        <w:rPr>
          <w:rFonts w:ascii="Times New Roman" w:hAnsi="Times New Roman" w:cs="Times New Roman"/>
          <w:sz w:val="24"/>
          <w:szCs w:val="24"/>
        </w:rPr>
        <w:t>jūlija</w:t>
      </w:r>
      <w:r w:rsidRPr="004A0F8D">
        <w:rPr>
          <w:rFonts w:ascii="Times New Roman" w:hAnsi="Times New Roman" w:cs="Times New Roman"/>
          <w:sz w:val="24"/>
          <w:szCs w:val="24"/>
        </w:rPr>
        <w:t xml:space="preserve"> plkst.1</w:t>
      </w:r>
      <w:r w:rsidR="004A0F8D" w:rsidRPr="004A0F8D">
        <w:rPr>
          <w:rFonts w:ascii="Times New Roman" w:hAnsi="Times New Roman" w:cs="Times New Roman"/>
          <w:sz w:val="24"/>
          <w:szCs w:val="24"/>
        </w:rPr>
        <w:t>7</w:t>
      </w:r>
      <w:r w:rsidRPr="004A0F8D">
        <w:rPr>
          <w:rFonts w:ascii="Times New Roman" w:hAnsi="Times New Roman" w:cs="Times New Roman"/>
          <w:sz w:val="24"/>
          <w:szCs w:val="24"/>
        </w:rPr>
        <w:t>.00.</w:t>
      </w:r>
      <w:r w:rsidR="00FB5B6D" w:rsidRPr="007464E5">
        <w:rPr>
          <w:rFonts w:ascii="Times New Roman" w:hAnsi="Times New Roman" w:cs="Times New Roman"/>
          <w:sz w:val="24"/>
          <w:szCs w:val="24"/>
        </w:rPr>
        <w:t xml:space="preserve"> </w:t>
      </w:r>
    </w:p>
    <w:p w14:paraId="5DD4C74D" w14:textId="56B44450" w:rsidR="00FB5B6D" w:rsidRPr="00111ACE" w:rsidRDefault="002B177A"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Parakstot pieteikumu pretendents apliecina, ka ir iepazinies un piekrīt Izsoles noteikumiem, kā arī, ka pretendents ir iepazinies ar Izsoles objekta stāvokli dabā un apņemas turpmāk neizvirzīt nekādas pretenzijas pret Izsoles rīkotāju saistībā ar Izsoles objektu, tā stāvokli.</w:t>
      </w:r>
      <w:r w:rsidR="00FB5B6D" w:rsidRPr="00111ACE">
        <w:rPr>
          <w:rFonts w:ascii="Times New Roman" w:hAnsi="Times New Roman" w:cs="Times New Roman"/>
          <w:sz w:val="24"/>
          <w:szCs w:val="24"/>
        </w:rPr>
        <w:t xml:space="preserve"> </w:t>
      </w:r>
    </w:p>
    <w:p w14:paraId="2EF3D6C6" w14:textId="77777777" w:rsidR="00146EA7" w:rsidRPr="00146EA7" w:rsidRDefault="00146EA7" w:rsidP="00146EA7">
      <w:pPr>
        <w:pStyle w:val="Sarakstarindkopa"/>
        <w:numPr>
          <w:ilvl w:val="1"/>
          <w:numId w:val="2"/>
        </w:numPr>
        <w:spacing w:after="0" w:line="24" w:lineRule="atLeast"/>
        <w:ind w:left="851" w:hanging="491"/>
        <w:jc w:val="both"/>
        <w:rPr>
          <w:rFonts w:ascii="Times New Roman" w:hAnsi="Times New Roman" w:cs="Times New Roman"/>
          <w:sz w:val="24"/>
          <w:szCs w:val="24"/>
        </w:rPr>
      </w:pPr>
      <w:r w:rsidRPr="00146EA7">
        <w:rPr>
          <w:rFonts w:ascii="Times New Roman" w:hAnsi="Times New Roman" w:cs="Times New Roman"/>
          <w:sz w:val="24"/>
          <w:szCs w:val="24"/>
        </w:rPr>
        <w:t>Personām, kuras vēlas piedalīties izsolē līdz izsoles sākšanai izsoles komisijai ir jāiesniedz sekojoši dokumenti:</w:t>
      </w:r>
    </w:p>
    <w:p w14:paraId="5B834784" w14:textId="77777777" w:rsidR="00146EA7" w:rsidRPr="00146EA7" w:rsidRDefault="00146EA7" w:rsidP="00146EA7">
      <w:pPr>
        <w:spacing w:after="0" w:line="24" w:lineRule="atLeast"/>
        <w:ind w:left="851"/>
        <w:jc w:val="both"/>
        <w:rPr>
          <w:rFonts w:ascii="Times New Roman" w:hAnsi="Times New Roman" w:cs="Times New Roman"/>
          <w:b/>
          <w:bCs/>
          <w:sz w:val="24"/>
          <w:szCs w:val="24"/>
        </w:rPr>
      </w:pPr>
      <w:r w:rsidRPr="00146EA7">
        <w:rPr>
          <w:rFonts w:ascii="Times New Roman" w:hAnsi="Times New Roman" w:cs="Times New Roman"/>
          <w:b/>
          <w:bCs/>
          <w:sz w:val="24"/>
          <w:szCs w:val="24"/>
        </w:rPr>
        <w:t xml:space="preserve">Fiziskām personām: </w:t>
      </w:r>
    </w:p>
    <w:p w14:paraId="565B67C5" w14:textId="50B32E26"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SIA „</w:t>
      </w:r>
      <w:r w:rsidRPr="00146EA7">
        <w:rPr>
          <w:rFonts w:ascii="Times New Roman" w:hAnsi="Times New Roman" w:cs="Times New Roman"/>
          <w:kern w:val="0"/>
          <w:sz w:val="24"/>
          <w:szCs w:val="24"/>
          <w14:ligatures w14:val="none"/>
        </w:rPr>
        <w:t xml:space="preserve"> </w:t>
      </w:r>
      <w:r w:rsidRPr="00146EA7">
        <w:rPr>
          <w:rFonts w:ascii="Times New Roman" w:hAnsi="Times New Roman" w:cs="Times New Roman"/>
          <w:sz w:val="24"/>
          <w:szCs w:val="24"/>
        </w:rPr>
        <w:t xml:space="preserve">Kandavas komunālie pakalpojumi” adresēts iesniegums par vēlēšanos iegādāties </w:t>
      </w:r>
      <w:r>
        <w:rPr>
          <w:rFonts w:ascii="Times New Roman" w:hAnsi="Times New Roman" w:cs="Times New Roman"/>
          <w:sz w:val="24"/>
          <w:szCs w:val="24"/>
        </w:rPr>
        <w:t>kustamo</w:t>
      </w:r>
      <w:r w:rsidRPr="00146EA7">
        <w:rPr>
          <w:rFonts w:ascii="Times New Roman" w:hAnsi="Times New Roman" w:cs="Times New Roman"/>
          <w:sz w:val="24"/>
          <w:szCs w:val="24"/>
        </w:rPr>
        <w:t xml:space="preserve"> mantu saskaņā ar šiem izsoles noteikumiem (</w:t>
      </w:r>
      <w:r>
        <w:rPr>
          <w:rFonts w:ascii="Times New Roman" w:hAnsi="Times New Roman" w:cs="Times New Roman"/>
          <w:sz w:val="24"/>
          <w:szCs w:val="24"/>
        </w:rPr>
        <w:t>P</w:t>
      </w:r>
      <w:r w:rsidRPr="00146EA7">
        <w:rPr>
          <w:rFonts w:ascii="Times New Roman" w:hAnsi="Times New Roman" w:cs="Times New Roman"/>
          <w:sz w:val="24"/>
          <w:szCs w:val="24"/>
        </w:rPr>
        <w:t>ielikum</w:t>
      </w:r>
      <w:r>
        <w:rPr>
          <w:rFonts w:ascii="Times New Roman" w:hAnsi="Times New Roman" w:cs="Times New Roman"/>
          <w:sz w:val="24"/>
          <w:szCs w:val="24"/>
        </w:rPr>
        <w:t>s</w:t>
      </w:r>
      <w:r w:rsidRPr="00146EA7">
        <w:rPr>
          <w:rFonts w:ascii="Times New Roman" w:hAnsi="Times New Roman" w:cs="Times New Roman"/>
          <w:sz w:val="24"/>
          <w:szCs w:val="24"/>
        </w:rPr>
        <w:t xml:space="preserve"> Nr.1);</w:t>
      </w:r>
    </w:p>
    <w:p w14:paraId="0BA8E216"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apliecināts dokuments par drošības naudas iemaksu;</w:t>
      </w:r>
    </w:p>
    <w:p w14:paraId="454CF5FB"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noteiktajā kārtībā apliecināta pilnvara pārstāvēt fizisku personu izsolē (uzrādot pasi) – ja to pārstāv cita persona;</w:t>
      </w:r>
    </w:p>
    <w:p w14:paraId="34856FB5" w14:textId="77777777" w:rsidR="00146EA7" w:rsidRPr="00146EA7" w:rsidRDefault="00146EA7" w:rsidP="00146EA7">
      <w:pPr>
        <w:spacing w:after="0" w:line="24" w:lineRule="atLeast"/>
        <w:ind w:left="851"/>
        <w:jc w:val="both"/>
        <w:rPr>
          <w:rFonts w:ascii="Times New Roman" w:hAnsi="Times New Roman" w:cs="Times New Roman"/>
          <w:b/>
          <w:bCs/>
          <w:sz w:val="24"/>
          <w:szCs w:val="24"/>
        </w:rPr>
      </w:pPr>
      <w:r w:rsidRPr="00146EA7">
        <w:rPr>
          <w:rFonts w:ascii="Times New Roman" w:hAnsi="Times New Roman" w:cs="Times New Roman"/>
          <w:b/>
          <w:bCs/>
          <w:sz w:val="24"/>
          <w:szCs w:val="24"/>
        </w:rPr>
        <w:t>Juridiskām personām:</w:t>
      </w:r>
    </w:p>
    <w:p w14:paraId="7E1B3E34" w14:textId="292E275F"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 xml:space="preserve">SIA „ Kandavas komunālie pakalpojumi” adresēts iesniegums par vēlēšanos iegādāties </w:t>
      </w:r>
      <w:r>
        <w:rPr>
          <w:rFonts w:ascii="Times New Roman" w:hAnsi="Times New Roman" w:cs="Times New Roman"/>
          <w:sz w:val="24"/>
          <w:szCs w:val="24"/>
        </w:rPr>
        <w:t>kustamo</w:t>
      </w:r>
      <w:r w:rsidRPr="00146EA7">
        <w:rPr>
          <w:rFonts w:ascii="Times New Roman" w:hAnsi="Times New Roman" w:cs="Times New Roman"/>
          <w:sz w:val="24"/>
          <w:szCs w:val="24"/>
        </w:rPr>
        <w:t xml:space="preserve"> mantu saskaņā ar šiem izsoles noteikumiem (</w:t>
      </w:r>
      <w:r>
        <w:rPr>
          <w:rFonts w:ascii="Times New Roman" w:hAnsi="Times New Roman" w:cs="Times New Roman"/>
          <w:sz w:val="24"/>
          <w:szCs w:val="24"/>
        </w:rPr>
        <w:t>Pielikums Nr. 1</w:t>
      </w:r>
      <w:r w:rsidRPr="00146EA7">
        <w:rPr>
          <w:rFonts w:ascii="Times New Roman" w:hAnsi="Times New Roman" w:cs="Times New Roman"/>
          <w:sz w:val="24"/>
          <w:szCs w:val="24"/>
        </w:rPr>
        <w:t>);</w:t>
      </w:r>
    </w:p>
    <w:p w14:paraId="762E4DB8"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apliecināta komersanta apliecības kopija;</w:t>
      </w:r>
    </w:p>
    <w:p w14:paraId="69687D5C"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apliecināta PVN apliecības kopija (ja ir PVN maksātājs);</w:t>
      </w:r>
    </w:p>
    <w:p w14:paraId="689E1374"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izziņa no komercreģistra, ka pretendents ir reģistrēts likumā noteiktā kārtībā un par amatpersonu paraksta tiesībām (Izziņa ir derīga, ja tā izsniegta ne agrāk par sešām nedēļām no izsoles dienas).</w:t>
      </w:r>
    </w:p>
    <w:p w14:paraId="135D2B99"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kredītiestādes apliecināta kvīts par drošības naudas samaksu;</w:t>
      </w:r>
    </w:p>
    <w:p w14:paraId="56AEE460" w14:textId="77777777" w:rsidR="00146EA7" w:rsidRPr="00146EA7" w:rsidRDefault="00146EA7" w:rsidP="00146EA7">
      <w:pPr>
        <w:pStyle w:val="Sarakstarindkopa"/>
        <w:numPr>
          <w:ilvl w:val="0"/>
          <w:numId w:val="3"/>
        </w:numPr>
        <w:spacing w:after="0" w:line="24" w:lineRule="atLeast"/>
        <w:ind w:left="1276" w:hanging="425"/>
        <w:jc w:val="both"/>
        <w:rPr>
          <w:rFonts w:ascii="Times New Roman" w:hAnsi="Times New Roman" w:cs="Times New Roman"/>
          <w:sz w:val="24"/>
          <w:szCs w:val="24"/>
        </w:rPr>
      </w:pPr>
      <w:r w:rsidRPr="00146EA7">
        <w:rPr>
          <w:rFonts w:ascii="Times New Roman" w:hAnsi="Times New Roman" w:cs="Times New Roman"/>
          <w:sz w:val="24"/>
          <w:szCs w:val="24"/>
        </w:rPr>
        <w:t>dokumenti, kas apliecina juridiskas personas pārstāvības tiesības vai noteiktā kārtībā apliecināta pilnvara pārstāvēt juridisko personu izsolē (uzrādot pasi) – ja to pārstāv persona, kurai nav paraksta tiesību.</w:t>
      </w:r>
    </w:p>
    <w:p w14:paraId="7F675DF2" w14:textId="7EFEB80E" w:rsidR="007464E5" w:rsidRPr="00146EA7" w:rsidRDefault="00FB5B6D" w:rsidP="00127958">
      <w:pPr>
        <w:pStyle w:val="Sarakstarindkopa"/>
        <w:numPr>
          <w:ilvl w:val="1"/>
          <w:numId w:val="2"/>
        </w:numPr>
        <w:spacing w:after="0" w:line="24" w:lineRule="atLeast"/>
        <w:ind w:left="851" w:hanging="491"/>
        <w:jc w:val="both"/>
        <w:rPr>
          <w:rFonts w:ascii="Times New Roman" w:hAnsi="Times New Roman" w:cs="Times New Roman"/>
          <w:sz w:val="24"/>
          <w:szCs w:val="24"/>
        </w:rPr>
      </w:pPr>
      <w:r w:rsidRPr="00146EA7">
        <w:rPr>
          <w:rFonts w:ascii="Times New Roman" w:hAnsi="Times New Roman" w:cs="Times New Roman"/>
          <w:sz w:val="24"/>
          <w:szCs w:val="24"/>
        </w:rPr>
        <w:t xml:space="preserve"> Izsoles pretendents netiek reģistrēts, ja: </w:t>
      </w:r>
    </w:p>
    <w:p w14:paraId="0456C8F4" w14:textId="7D1E8403" w:rsidR="002B177A" w:rsidRDefault="002B177A" w:rsidP="00146EA7">
      <w:pPr>
        <w:pStyle w:val="Sarakstarindkopa"/>
        <w:numPr>
          <w:ilvl w:val="2"/>
          <w:numId w:val="2"/>
        </w:numPr>
        <w:spacing w:after="0" w:line="24" w:lineRule="atLeast"/>
        <w:ind w:left="1560" w:hanging="709"/>
        <w:jc w:val="both"/>
        <w:rPr>
          <w:rFonts w:ascii="Times New Roman" w:hAnsi="Times New Roman" w:cs="Times New Roman"/>
          <w:sz w:val="24"/>
          <w:szCs w:val="24"/>
        </w:rPr>
      </w:pPr>
      <w:r w:rsidRPr="002B177A">
        <w:rPr>
          <w:rFonts w:ascii="Times New Roman" w:hAnsi="Times New Roman" w:cs="Times New Roman"/>
          <w:sz w:val="24"/>
          <w:szCs w:val="24"/>
        </w:rPr>
        <w:t>beidzies Izsoles pretendentu reģistrācijas termiņš</w:t>
      </w:r>
      <w:r>
        <w:rPr>
          <w:rFonts w:ascii="Times New Roman" w:hAnsi="Times New Roman" w:cs="Times New Roman"/>
          <w:sz w:val="24"/>
          <w:szCs w:val="24"/>
        </w:rPr>
        <w:t>;</w:t>
      </w:r>
    </w:p>
    <w:p w14:paraId="75A72F84" w14:textId="6085B3FD" w:rsidR="00FB5B6D" w:rsidRPr="007464E5" w:rsidRDefault="00FB5B6D" w:rsidP="00146EA7">
      <w:pPr>
        <w:pStyle w:val="Sarakstarindkopa"/>
        <w:numPr>
          <w:ilvl w:val="2"/>
          <w:numId w:val="2"/>
        </w:numPr>
        <w:spacing w:after="0" w:line="24" w:lineRule="atLeast"/>
        <w:ind w:left="1560" w:hanging="709"/>
        <w:jc w:val="both"/>
        <w:rPr>
          <w:rFonts w:ascii="Times New Roman" w:hAnsi="Times New Roman" w:cs="Times New Roman"/>
          <w:sz w:val="24"/>
          <w:szCs w:val="24"/>
        </w:rPr>
      </w:pPr>
      <w:r w:rsidRPr="007464E5">
        <w:rPr>
          <w:rFonts w:ascii="Times New Roman" w:hAnsi="Times New Roman" w:cs="Times New Roman"/>
          <w:sz w:val="24"/>
          <w:szCs w:val="24"/>
        </w:rPr>
        <w:t>nav izpildīti visi šo noteikumu 3.</w:t>
      </w:r>
      <w:r w:rsidR="00146EA7">
        <w:rPr>
          <w:rFonts w:ascii="Times New Roman" w:hAnsi="Times New Roman" w:cs="Times New Roman"/>
          <w:sz w:val="24"/>
          <w:szCs w:val="24"/>
        </w:rPr>
        <w:t>4</w:t>
      </w:r>
      <w:r w:rsidRPr="007464E5">
        <w:rPr>
          <w:rFonts w:ascii="Times New Roman" w:hAnsi="Times New Roman" w:cs="Times New Roman"/>
          <w:sz w:val="24"/>
          <w:szCs w:val="24"/>
        </w:rPr>
        <w:t xml:space="preserve">. punktā minētie norādījumi; </w:t>
      </w:r>
    </w:p>
    <w:p w14:paraId="29D6DFCD" w14:textId="79D407B0" w:rsidR="00FB5B6D" w:rsidRPr="00111ACE" w:rsidRDefault="00FB5B6D" w:rsidP="00146EA7">
      <w:pPr>
        <w:pStyle w:val="Sarakstarindkopa"/>
        <w:numPr>
          <w:ilvl w:val="2"/>
          <w:numId w:val="2"/>
        </w:numPr>
        <w:spacing w:after="0" w:line="24" w:lineRule="atLeast"/>
        <w:ind w:left="1560" w:hanging="709"/>
        <w:jc w:val="both"/>
        <w:rPr>
          <w:rFonts w:ascii="Times New Roman" w:hAnsi="Times New Roman" w:cs="Times New Roman"/>
          <w:sz w:val="24"/>
          <w:szCs w:val="24"/>
        </w:rPr>
      </w:pPr>
      <w:r w:rsidRPr="00111ACE">
        <w:rPr>
          <w:rFonts w:ascii="Times New Roman" w:hAnsi="Times New Roman" w:cs="Times New Roman"/>
          <w:sz w:val="24"/>
          <w:szCs w:val="24"/>
        </w:rPr>
        <w:t xml:space="preserve">uz izsoles dienu ir ierosināta pretendenta maksātnespēja vai tā saimnieciskā darbība ir apturēta; </w:t>
      </w:r>
    </w:p>
    <w:p w14:paraId="33549743" w14:textId="33DAD98C" w:rsidR="00FB5B6D" w:rsidRPr="00111ACE" w:rsidRDefault="00FB5B6D" w:rsidP="00146EA7">
      <w:pPr>
        <w:pStyle w:val="Sarakstarindkopa"/>
        <w:numPr>
          <w:ilvl w:val="2"/>
          <w:numId w:val="2"/>
        </w:numPr>
        <w:spacing w:after="0" w:line="24" w:lineRule="atLeast"/>
        <w:ind w:left="1560" w:hanging="709"/>
        <w:jc w:val="both"/>
        <w:rPr>
          <w:rFonts w:ascii="Times New Roman" w:hAnsi="Times New Roman" w:cs="Times New Roman"/>
          <w:sz w:val="24"/>
          <w:szCs w:val="24"/>
        </w:rPr>
      </w:pPr>
      <w:r w:rsidRPr="00111ACE">
        <w:rPr>
          <w:rFonts w:ascii="Times New Roman" w:hAnsi="Times New Roman" w:cs="Times New Roman"/>
          <w:sz w:val="24"/>
          <w:szCs w:val="24"/>
        </w:rPr>
        <w:t>saņemta informācija par pretendenta nenokārtotajiem parādiem, kas var būt par ieme</w:t>
      </w:r>
      <w:r w:rsidR="00146EA7">
        <w:rPr>
          <w:rFonts w:ascii="Times New Roman" w:hAnsi="Times New Roman" w:cs="Times New Roman"/>
          <w:sz w:val="24"/>
          <w:szCs w:val="24"/>
        </w:rPr>
        <w:t>sl</w:t>
      </w:r>
      <w:r w:rsidRPr="00111ACE">
        <w:rPr>
          <w:rFonts w:ascii="Times New Roman" w:hAnsi="Times New Roman" w:cs="Times New Roman"/>
          <w:sz w:val="24"/>
          <w:szCs w:val="24"/>
        </w:rPr>
        <w:t xml:space="preserve">u tā maksātnespējas ierosināšanai. </w:t>
      </w:r>
    </w:p>
    <w:p w14:paraId="1E46FC37" w14:textId="77777777" w:rsidR="002B177A" w:rsidRPr="002B177A" w:rsidRDefault="002B177A" w:rsidP="002B177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Reģistrācijai iesniegtie dokumenti Izsoles pretendentiem netiek atdoti.</w:t>
      </w:r>
    </w:p>
    <w:p w14:paraId="4F3BAC5F" w14:textId="56DCAFEE" w:rsidR="00FB5B6D" w:rsidRDefault="00FB5B6D" w:rsidP="007464E5">
      <w:pPr>
        <w:pStyle w:val="Sarakstarindkopa"/>
        <w:numPr>
          <w:ilvl w:val="1"/>
          <w:numId w:val="2"/>
        </w:numPr>
        <w:spacing w:after="0" w:line="24" w:lineRule="atLeast"/>
        <w:ind w:left="851" w:hanging="491"/>
        <w:jc w:val="both"/>
        <w:rPr>
          <w:rFonts w:ascii="Times New Roman" w:hAnsi="Times New Roman" w:cs="Times New Roman"/>
          <w:sz w:val="24"/>
          <w:szCs w:val="24"/>
        </w:rPr>
      </w:pPr>
      <w:r w:rsidRPr="00111ACE">
        <w:rPr>
          <w:rFonts w:ascii="Times New Roman" w:hAnsi="Times New Roman" w:cs="Times New Roman"/>
          <w:sz w:val="24"/>
          <w:szCs w:val="24"/>
        </w:rPr>
        <w:t xml:space="preserve">Izsoles rīkotāji nav tiesīgi sniegt informāciju pretendentiem par citiem izsoles pretendentiem. </w:t>
      </w:r>
    </w:p>
    <w:p w14:paraId="325DAFEE" w14:textId="543AC987" w:rsidR="002B177A" w:rsidRPr="002B177A" w:rsidRDefault="002B177A" w:rsidP="002B177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Komisija sa</w:t>
      </w:r>
      <w:r>
        <w:rPr>
          <w:rFonts w:ascii="Times New Roman" w:hAnsi="Times New Roman" w:cs="Times New Roman"/>
          <w:sz w:val="24"/>
          <w:szCs w:val="24"/>
        </w:rPr>
        <w:t>gatavo</w:t>
      </w:r>
      <w:r w:rsidRPr="002B177A">
        <w:rPr>
          <w:rFonts w:ascii="Times New Roman" w:hAnsi="Times New Roman" w:cs="Times New Roman"/>
          <w:sz w:val="24"/>
          <w:szCs w:val="24"/>
        </w:rPr>
        <w:t xml:space="preserve"> Izsoles dalībnieku sarakstu, norādot šādas ziņas:</w:t>
      </w:r>
    </w:p>
    <w:p w14:paraId="4F3308C3"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Izsoles Objekts, izsoles vieta un laiks;</w:t>
      </w:r>
    </w:p>
    <w:p w14:paraId="73E40FBB"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dalībnieka reģistrācijas numurs un datums;</w:t>
      </w:r>
    </w:p>
    <w:p w14:paraId="0F3C728C"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Izsoles dalībnieka vārds, uzvārds, personas kods vai juridiskās personas nosaukums, reģistrācijas numurs;</w:t>
      </w:r>
    </w:p>
    <w:p w14:paraId="1D0310D8"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juridiskās vai fiziskās personas adrese;</w:t>
      </w:r>
    </w:p>
    <w:p w14:paraId="19A9F9D9"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Izsoles dalībnieka pilnvarotās personas dati, personas kods, tālruņa numurs;</w:t>
      </w:r>
    </w:p>
    <w:p w14:paraId="28E2C955" w14:textId="255B66EC"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 xml:space="preserve">atzīmes par katra Izsoles noteikumu </w:t>
      </w:r>
      <w:r>
        <w:rPr>
          <w:rFonts w:ascii="Times New Roman" w:hAnsi="Times New Roman" w:cs="Times New Roman"/>
          <w:sz w:val="24"/>
          <w:szCs w:val="24"/>
        </w:rPr>
        <w:t>3.4</w:t>
      </w:r>
      <w:r w:rsidRPr="002B177A">
        <w:rPr>
          <w:rFonts w:ascii="Times New Roman" w:hAnsi="Times New Roman" w:cs="Times New Roman"/>
          <w:sz w:val="24"/>
          <w:szCs w:val="24"/>
        </w:rPr>
        <w:t>.</w:t>
      </w:r>
      <w:r>
        <w:rPr>
          <w:rFonts w:ascii="Times New Roman" w:hAnsi="Times New Roman" w:cs="Times New Roman"/>
          <w:sz w:val="24"/>
          <w:szCs w:val="24"/>
        </w:rPr>
        <w:t xml:space="preserve"> </w:t>
      </w:r>
      <w:r w:rsidRPr="002B177A">
        <w:rPr>
          <w:rFonts w:ascii="Times New Roman" w:hAnsi="Times New Roman" w:cs="Times New Roman"/>
          <w:sz w:val="24"/>
          <w:szCs w:val="24"/>
        </w:rPr>
        <w:t>punktā minētā dokumenta saņemšanu;</w:t>
      </w:r>
    </w:p>
    <w:p w14:paraId="1F529101" w14:textId="77777777" w:rsidR="002B177A" w:rsidRPr="002B177A" w:rsidRDefault="002B177A" w:rsidP="002B177A">
      <w:pPr>
        <w:pStyle w:val="Sarakstarindkopa"/>
        <w:numPr>
          <w:ilvl w:val="2"/>
          <w:numId w:val="2"/>
        </w:numPr>
        <w:spacing w:after="0" w:line="24" w:lineRule="atLeast"/>
        <w:ind w:left="1560"/>
        <w:jc w:val="both"/>
        <w:rPr>
          <w:rFonts w:ascii="Times New Roman" w:hAnsi="Times New Roman" w:cs="Times New Roman"/>
          <w:sz w:val="24"/>
          <w:szCs w:val="24"/>
        </w:rPr>
      </w:pPr>
      <w:r w:rsidRPr="002B177A">
        <w:rPr>
          <w:rFonts w:ascii="Times New Roman" w:hAnsi="Times New Roman" w:cs="Times New Roman"/>
          <w:sz w:val="24"/>
          <w:szCs w:val="24"/>
        </w:rPr>
        <w:t>fiziskās personas vai tās pilnvarotā pārstāvja vai juridiskās personas pilnvarotā pārstāvja paraksts, kas apliecina ierakstu pareizību.</w:t>
      </w:r>
    </w:p>
    <w:p w14:paraId="3D91A602" w14:textId="51A038D3" w:rsidR="002B177A" w:rsidRPr="002B177A" w:rsidRDefault="002B177A" w:rsidP="002B177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 xml:space="preserve">Izsoles pretendentu reģistrācija notiek </w:t>
      </w:r>
      <w:r w:rsidR="00D02709">
        <w:rPr>
          <w:rFonts w:ascii="Times New Roman" w:hAnsi="Times New Roman" w:cs="Times New Roman"/>
          <w:sz w:val="24"/>
          <w:szCs w:val="24"/>
        </w:rPr>
        <w:t>1.8. punktā</w:t>
      </w:r>
      <w:r w:rsidRPr="002B177A">
        <w:rPr>
          <w:rFonts w:ascii="Times New Roman" w:hAnsi="Times New Roman" w:cs="Times New Roman"/>
          <w:sz w:val="24"/>
          <w:szCs w:val="24"/>
        </w:rPr>
        <w:t xml:space="preserve"> norādītajam termiņam.</w:t>
      </w:r>
    </w:p>
    <w:p w14:paraId="179A81FB" w14:textId="77777777" w:rsidR="002B177A" w:rsidRPr="002B177A" w:rsidRDefault="002B177A" w:rsidP="002B177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Izsoles rīkotājs nav tiesīgs līdz Izsoles sākumam iepazīstināt fiziskās un juridiskās personas ar informāciju par Izsoles pretendentiem.</w:t>
      </w:r>
    </w:p>
    <w:p w14:paraId="6F99B28C" w14:textId="16E332F7" w:rsidR="002B177A" w:rsidRPr="002B177A" w:rsidRDefault="002B177A" w:rsidP="002B177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B177A">
        <w:rPr>
          <w:rFonts w:ascii="Times New Roman" w:hAnsi="Times New Roman" w:cs="Times New Roman"/>
          <w:sz w:val="24"/>
          <w:szCs w:val="24"/>
        </w:rPr>
        <w:t>Starp Izsoles pretendentiem/ dalībniekiem aizliegta vienošanās, kas varētu ietekmēt Izsoles rezultātus un gaitu.</w:t>
      </w:r>
    </w:p>
    <w:p w14:paraId="3F5099D8" w14:textId="77777777" w:rsidR="00FB5B6D" w:rsidRPr="00111ACE" w:rsidRDefault="00FB5B6D" w:rsidP="00111ACE">
      <w:pPr>
        <w:spacing w:after="0" w:line="24" w:lineRule="atLeast"/>
        <w:rPr>
          <w:rFonts w:ascii="Times New Roman" w:hAnsi="Times New Roman" w:cs="Times New Roman"/>
          <w:sz w:val="24"/>
          <w:szCs w:val="24"/>
        </w:rPr>
      </w:pPr>
    </w:p>
    <w:p w14:paraId="122ACB70" w14:textId="1298C3D0" w:rsidR="00FB5B6D" w:rsidRPr="0001038C" w:rsidRDefault="00FB5B6D" w:rsidP="00146EA7">
      <w:pPr>
        <w:pStyle w:val="Sarakstarindkopa"/>
        <w:numPr>
          <w:ilvl w:val="0"/>
          <w:numId w:val="2"/>
        </w:numPr>
        <w:spacing w:after="0" w:line="24" w:lineRule="atLeast"/>
        <w:ind w:left="426" w:hanging="426"/>
        <w:jc w:val="both"/>
        <w:rPr>
          <w:rFonts w:ascii="Times New Roman" w:hAnsi="Times New Roman" w:cs="Times New Roman"/>
          <w:b/>
          <w:bCs/>
          <w:caps/>
          <w:sz w:val="24"/>
          <w:szCs w:val="24"/>
        </w:rPr>
      </w:pPr>
      <w:r w:rsidRPr="0001038C">
        <w:rPr>
          <w:rFonts w:ascii="Times New Roman" w:hAnsi="Times New Roman" w:cs="Times New Roman"/>
          <w:b/>
          <w:bCs/>
          <w:caps/>
          <w:sz w:val="24"/>
          <w:szCs w:val="24"/>
        </w:rPr>
        <w:t xml:space="preserve">Izsoles norise </w:t>
      </w:r>
    </w:p>
    <w:p w14:paraId="60467643" w14:textId="1DF55311"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 notiek </w:t>
      </w:r>
      <w:r>
        <w:rPr>
          <w:rFonts w:ascii="Times New Roman" w:hAnsi="Times New Roman" w:cs="Times New Roman"/>
          <w:sz w:val="24"/>
          <w:szCs w:val="24"/>
        </w:rPr>
        <w:t>1.7. punktā noteiktajā vietā un laikā</w:t>
      </w:r>
      <w:r w:rsidRPr="00D02709">
        <w:rPr>
          <w:rFonts w:ascii="Times New Roman" w:hAnsi="Times New Roman" w:cs="Times New Roman"/>
          <w:sz w:val="24"/>
          <w:szCs w:val="24"/>
        </w:rPr>
        <w:t>.</w:t>
      </w:r>
    </w:p>
    <w:p w14:paraId="0A33D5F7"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 notiek atklātā sēdē, kurā var piedalīties jebkurš interesents, netraucējot Izsoles gaitu. Izsoles rezultāti tiek paziņoti uzreiz pēc solīšanas pabeigšanas. </w:t>
      </w:r>
    </w:p>
    <w:p w14:paraId="01A40E3F"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Pirms Izsoles sākuma Izsoles pretendenti vai to pilnvarotās persona izsoles telpā uzrāda derīgu pasi vai personas apliecību (</w:t>
      </w:r>
      <w:proofErr w:type="spellStart"/>
      <w:r w:rsidRPr="00D02709">
        <w:rPr>
          <w:rFonts w:ascii="Times New Roman" w:hAnsi="Times New Roman" w:cs="Times New Roman"/>
          <w:sz w:val="24"/>
          <w:szCs w:val="24"/>
        </w:rPr>
        <w:t>eID</w:t>
      </w:r>
      <w:proofErr w:type="spellEnd"/>
      <w:r w:rsidRPr="00D02709">
        <w:rPr>
          <w:rFonts w:ascii="Times New Roman" w:hAnsi="Times New Roman" w:cs="Times New Roman"/>
          <w:sz w:val="24"/>
          <w:szCs w:val="24"/>
        </w:rPr>
        <w:t>), pilnvarotās personas papildus uzrāda pilnvaru. Izsoles dalībnieks paraksta rakstveida apliecinājumu, ka ir iepazinies ar Izsoles kārtību un piekrīt Izsoles noteikumiem. Ja Izsoles pretendents nevar uzrādīt derīgu pasi vai personas apliecību (</w:t>
      </w:r>
      <w:proofErr w:type="spellStart"/>
      <w:r w:rsidRPr="00D02709">
        <w:rPr>
          <w:rFonts w:ascii="Times New Roman" w:hAnsi="Times New Roman" w:cs="Times New Roman"/>
          <w:sz w:val="24"/>
          <w:szCs w:val="24"/>
        </w:rPr>
        <w:t>eID</w:t>
      </w:r>
      <w:proofErr w:type="spellEnd"/>
      <w:r w:rsidRPr="00D02709">
        <w:rPr>
          <w:rFonts w:ascii="Times New Roman" w:hAnsi="Times New Roman" w:cs="Times New Roman"/>
          <w:sz w:val="24"/>
          <w:szCs w:val="24"/>
        </w:rPr>
        <w:t>), pilnvarotā persona arī pilnvaru, tiek uzskatīts, ka Izsoles dalībnieks nav ieradies uz Izsoli.</w:t>
      </w:r>
    </w:p>
    <w:p w14:paraId="0DC32C21"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pretendenta vai to pilnvaroto personu reģistrācija izsolei uzskatāma par apliecinājumu, ka reģistrētās personas ir informētas par Izsoles objekta stāvokli dabā.  </w:t>
      </w:r>
    </w:p>
    <w:p w14:paraId="1380AC08"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Dalībniekam tiek izsniegts dalībnieka numurs, kas atbilst Izsoles pretendenta reģistrēšanas kārtas numuram.</w:t>
      </w:r>
    </w:p>
    <w:p w14:paraId="4A547D2B" w14:textId="015AB2BA"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Izsoli vada un kārtību Izsoles laikā nodrošina </w:t>
      </w:r>
      <w:r w:rsidRPr="004A0F8D">
        <w:rPr>
          <w:rFonts w:ascii="Times New Roman" w:hAnsi="Times New Roman" w:cs="Times New Roman"/>
          <w:sz w:val="24"/>
          <w:szCs w:val="24"/>
        </w:rPr>
        <w:t>Komisijas priekšsēdētājs vai Komisijas priekšsēdētāja pilnvarotā persona (turpmāk -Izsoles vadītājs).</w:t>
      </w:r>
    </w:p>
    <w:p w14:paraId="2652BD0B"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Pirms Izsoles sākuma Izsoles vadītājs nolasa pretendentu sarakstu un pārliecinās par sarakstā iekļauto personu ierašanos. Ja Izsoles vadītājs konstatē, ka kāds no Izsoles pretendentiem nav ieradies, šis Izsoles pretendents zaudē tiesības piedalīties Izsolē.</w:t>
      </w:r>
    </w:p>
    <w:p w14:paraId="4F2B05B1"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vadītājs atklāj Izsoli, nosaucot Komisijas sastāvu, raksturo Izsoles objektu, paziņo sākumcenu, kā arī summu, par kādu cena katrā nākamajā solījumā tiek paaugstināta -Izsoles soli. Atbild uz Izsoles dalībnieku jautājumiem, ja tādi ir. </w:t>
      </w:r>
    </w:p>
    <w:p w14:paraId="40864811" w14:textId="0F53BD04"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solis ir 50,00 EUR (piecdesmit </w:t>
      </w:r>
      <w:proofErr w:type="spellStart"/>
      <w:r w:rsidRPr="00D02709">
        <w:rPr>
          <w:rFonts w:ascii="Times New Roman" w:hAnsi="Times New Roman" w:cs="Times New Roman"/>
          <w:i/>
          <w:iCs/>
          <w:sz w:val="24"/>
          <w:szCs w:val="24"/>
        </w:rPr>
        <w:t>euro</w:t>
      </w:r>
      <w:proofErr w:type="spellEnd"/>
      <w:r w:rsidRPr="00D02709">
        <w:rPr>
          <w:rFonts w:ascii="Times New Roman" w:hAnsi="Times New Roman" w:cs="Times New Roman"/>
          <w:sz w:val="24"/>
          <w:szCs w:val="24"/>
        </w:rPr>
        <w:t xml:space="preserve">, 00 centi). </w:t>
      </w:r>
    </w:p>
    <w:p w14:paraId="7A879C2C"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Gadījumā, ja uz Izsoli reģistrējies tikai viens Izsoles dalībnieks, Izsoles vadītājs piedāvā vienīgajam reģistrētam dalībniekam, kurš ieradies noteiktajā laikā uz Izsoli, pirkt Izsoles objektu, nosolot vienu soli. Vienīgais Izsoles dalībnieks, nosolot vienu soli, kļūst par Izsoles objekta nosolītāju. Vienīgais Izsoles dalībnieks Izsoles dalībnieku sarakstā ar parakstu apliecina savu nosolīto summu.</w:t>
      </w:r>
    </w:p>
    <w:p w14:paraId="3F7F48AF"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 sākas ar Izsoles vadītāja nosaukto Nosacīto cenu un solīšanas process iesākas ar jautājumu „Kurš sola vairāk?”.  </w:t>
      </w:r>
    </w:p>
    <w:p w14:paraId="11142F6E"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Solīšanas gaitā Izsoles dalībnieki paceļ savu reģistrācijas kartīti (dalībnieka numuru), kas nozīmē, ka dalībnieks pārsola iepriekšējo summu par Izsoles soli. Izsoles vadītājs nosauc solītāja reģistrācijas numuru un nosolīto summu. Solīšana notiek tikai pa vienam Izsoles solim.</w:t>
      </w:r>
    </w:p>
    <w:p w14:paraId="5AA9143A"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vadītājs atkārto pēdējā Izsoles dalībnieka numuru un piedāvāto cenu. Ja neviens no dalībniekiem augstāku cenu nepiedāvā, Izsoles vadītājs trīs reizes atkārto pēdējo piedāvāto augstāko cenu un fiksē </w:t>
      </w:r>
      <w:r w:rsidRPr="004A0F8D">
        <w:rPr>
          <w:rFonts w:ascii="Times New Roman" w:hAnsi="Times New Roman" w:cs="Times New Roman"/>
          <w:sz w:val="24"/>
          <w:szCs w:val="24"/>
        </w:rPr>
        <w:t>to ar piesitienu</w:t>
      </w:r>
      <w:r w:rsidRPr="00D02709">
        <w:rPr>
          <w:rFonts w:ascii="Times New Roman" w:hAnsi="Times New Roman" w:cs="Times New Roman"/>
          <w:sz w:val="24"/>
          <w:szCs w:val="24"/>
        </w:rPr>
        <w:t xml:space="preserve">. Ar to noslēdzas solīšana. </w:t>
      </w:r>
    </w:p>
    <w:p w14:paraId="2379DB33"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Ja vairāki Izsoles dalībnieki reizē sola vienādu pirkuma maksu un neviens to nepārsola, tad priekšroka dodama tam Izsoles dalībniekam, kurš reģistrējies ar mazāko kārtas numuru. </w:t>
      </w:r>
    </w:p>
    <w:p w14:paraId="14DAFD1C"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Atsakoties no turpmākās solīšanas, katrs dalībnieks apstiprina ar parakstu Izsoles dalībnieku sarakstā savu pēdējo solīto cenu. Ja Izsoles dalībnieks atsakās ar parakstu apliecināt savu nosolīto summu, tad tas tiek svītrots no Izsoles dalībnieku saraksta un tam netiek atmaksāta iemaksātā nodrošinājuma nauda. </w:t>
      </w:r>
    </w:p>
    <w:p w14:paraId="302CDCE3"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 un to akceptējusi Komisija.</w:t>
      </w:r>
    </w:p>
    <w:p w14:paraId="4422AF68"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dalībnieks, kurš nosolījis Izsoles objektu, pēc nosolīšanas nekavējoties ar savu parakstu apliecina norādītās cenas atbilstību nosolītajai cenai. Ja minētais dalībnieks ar parakstu neapstiprina nosolīto cenu, uzskatāms, ka šis dalībnieks atteicies no </w:t>
      </w:r>
      <w:r w:rsidRPr="00D02709">
        <w:rPr>
          <w:rFonts w:ascii="Times New Roman" w:hAnsi="Times New Roman" w:cs="Times New Roman"/>
          <w:sz w:val="24"/>
          <w:szCs w:val="24"/>
        </w:rPr>
        <w:lastRenderedPageBreak/>
        <w:t>tiesībām iegādāties īpašumu, viņš tiek svītrots no Izsoles dalībnieku saraksta un viņam netiek atmaksāta nodrošinājuma summa.</w:t>
      </w:r>
    </w:p>
    <w:p w14:paraId="01AFF271"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Komisija protokolē Izsoles gaitu. Izsoles protokolam kā pielikumu pievieno dalībnieku sarakstu.</w:t>
      </w:r>
    </w:p>
    <w:p w14:paraId="55F47B5E"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Izsoles dalībnieku sarakstā Izsoles procedūras gaitā ieraksta solītāju vārdu un uzvārdu, solītāju pēdējo nosolīto cenu.</w:t>
      </w:r>
    </w:p>
    <w:p w14:paraId="1F2DA656"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Komisija 7 (septiņu) dienu laikā pēc Izsoles apstiprina Izsoles protokolu.</w:t>
      </w:r>
    </w:p>
    <w:p w14:paraId="3552EBE9" w14:textId="77777777" w:rsidR="00D02709" w:rsidRPr="00D02709" w:rsidRDefault="00D02709" w:rsidP="00D02709">
      <w:pPr>
        <w:pStyle w:val="Sarakstarindkopa"/>
        <w:numPr>
          <w:ilvl w:val="1"/>
          <w:numId w:val="2"/>
        </w:numPr>
        <w:spacing w:after="0" w:line="24" w:lineRule="atLeast"/>
        <w:ind w:left="851" w:hanging="491"/>
        <w:jc w:val="both"/>
        <w:rPr>
          <w:rFonts w:ascii="Times New Roman" w:hAnsi="Times New Roman" w:cs="Times New Roman"/>
          <w:sz w:val="24"/>
          <w:szCs w:val="24"/>
        </w:rPr>
      </w:pPr>
      <w:r w:rsidRPr="00D02709">
        <w:rPr>
          <w:rFonts w:ascii="Times New Roman" w:hAnsi="Times New Roman" w:cs="Times New Roman"/>
          <w:sz w:val="24"/>
          <w:szCs w:val="24"/>
        </w:rPr>
        <w:t xml:space="preserve">Izsoles dalībniekiem, kuri nav nosolījuši Izsoles objektu, iemaksātā nodrošinājuma nauda tiek atmaksāta 7 (septiņu) dienu laikā  pēc Izsoles rezultātu apstiprināšanas. Izsoles rezultāti tiek apstiprināti, kad Izsoles uzvarētājs saskaņā ar Izsoles noteikumiem samaksājis nosolīto summu. </w:t>
      </w:r>
    </w:p>
    <w:p w14:paraId="495D3BD6" w14:textId="77777777" w:rsidR="00FB5B6D" w:rsidRPr="00111ACE" w:rsidRDefault="00FB5B6D" w:rsidP="00111ACE">
      <w:pPr>
        <w:spacing w:after="0" w:line="24" w:lineRule="atLeast"/>
        <w:rPr>
          <w:rFonts w:ascii="Times New Roman" w:hAnsi="Times New Roman" w:cs="Times New Roman"/>
          <w:sz w:val="24"/>
          <w:szCs w:val="24"/>
        </w:rPr>
      </w:pPr>
    </w:p>
    <w:p w14:paraId="42F757DA" w14:textId="77777777" w:rsidR="00D02709" w:rsidRPr="0001038C" w:rsidRDefault="00D02709" w:rsidP="001C069C">
      <w:pPr>
        <w:pStyle w:val="Sarakstarindkopa"/>
        <w:numPr>
          <w:ilvl w:val="0"/>
          <w:numId w:val="2"/>
        </w:numPr>
        <w:spacing w:after="0" w:line="24" w:lineRule="atLeast"/>
        <w:ind w:left="426" w:hanging="426"/>
        <w:jc w:val="both"/>
        <w:rPr>
          <w:rFonts w:ascii="Times New Roman" w:hAnsi="Times New Roman" w:cs="Times New Roman"/>
          <w:b/>
          <w:bCs/>
          <w:caps/>
          <w:sz w:val="24"/>
          <w:szCs w:val="24"/>
        </w:rPr>
      </w:pPr>
      <w:r w:rsidRPr="0001038C">
        <w:rPr>
          <w:rFonts w:ascii="Times New Roman" w:hAnsi="Times New Roman" w:cs="Times New Roman"/>
          <w:b/>
          <w:bCs/>
          <w:caps/>
          <w:sz w:val="24"/>
          <w:szCs w:val="24"/>
        </w:rPr>
        <w:t>SAMAKSAS KĀRTĪBA</w:t>
      </w:r>
    </w:p>
    <w:p w14:paraId="25F211BA" w14:textId="585D50E0" w:rsidR="00D02709" w:rsidRPr="008D42B8"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 xml:space="preserve">Samaksa par </w:t>
      </w:r>
      <w:r w:rsidR="001C069C">
        <w:rPr>
          <w:rFonts w:ascii="Times New Roman" w:hAnsi="Times New Roman" w:cs="Times New Roman"/>
          <w:sz w:val="24"/>
          <w:szCs w:val="24"/>
        </w:rPr>
        <w:t>Automašīnu</w:t>
      </w:r>
      <w:r w:rsidRPr="001C069C">
        <w:rPr>
          <w:rFonts w:ascii="Times New Roman" w:hAnsi="Times New Roman" w:cs="Times New Roman"/>
          <w:sz w:val="24"/>
          <w:szCs w:val="24"/>
        </w:rPr>
        <w:t xml:space="preserve"> ir sekojoša: augstākā nosolītā cena, no kuras atrēķināta iemaksātā nodrošinājuma nauda, jāsamaksā </w:t>
      </w:r>
      <w:r w:rsidR="001C069C">
        <w:rPr>
          <w:rFonts w:ascii="Times New Roman" w:hAnsi="Times New Roman" w:cs="Times New Roman"/>
          <w:sz w:val="24"/>
          <w:szCs w:val="24"/>
        </w:rPr>
        <w:t>2 (divu) nedēļu</w:t>
      </w:r>
      <w:r w:rsidRPr="001C069C">
        <w:rPr>
          <w:rFonts w:ascii="Times New Roman" w:hAnsi="Times New Roman" w:cs="Times New Roman"/>
          <w:sz w:val="24"/>
          <w:szCs w:val="24"/>
        </w:rPr>
        <w:t xml:space="preserve"> laikā, pēc saskaņojuma saņemšanas no </w:t>
      </w:r>
      <w:r w:rsidR="001C069C">
        <w:rPr>
          <w:rFonts w:ascii="Times New Roman" w:hAnsi="Times New Roman" w:cs="Times New Roman"/>
          <w:sz w:val="24"/>
          <w:szCs w:val="24"/>
        </w:rPr>
        <w:t>Izsoles rīkotāja kapitāldaļu turētāja Tukuma novada domes</w:t>
      </w:r>
      <w:r w:rsidRPr="001C069C">
        <w:rPr>
          <w:rFonts w:ascii="Times New Roman" w:hAnsi="Times New Roman" w:cs="Times New Roman"/>
          <w:sz w:val="24"/>
          <w:szCs w:val="24"/>
        </w:rPr>
        <w:t xml:space="preserve">, pārskaitot to uz </w:t>
      </w:r>
      <w:r w:rsidR="001C069C">
        <w:rPr>
          <w:rFonts w:ascii="Times New Roman" w:hAnsi="Times New Roman" w:cs="Times New Roman"/>
          <w:sz w:val="24"/>
          <w:szCs w:val="24"/>
        </w:rPr>
        <w:t>Izsoles rīkotāja</w:t>
      </w:r>
      <w:r w:rsidRPr="001C069C">
        <w:rPr>
          <w:rFonts w:ascii="Times New Roman" w:hAnsi="Times New Roman" w:cs="Times New Roman"/>
          <w:sz w:val="24"/>
          <w:szCs w:val="24"/>
        </w:rPr>
        <w:t xml:space="preserve"> kontu</w:t>
      </w:r>
      <w:r w:rsidRPr="008D42B8">
        <w:rPr>
          <w:rFonts w:ascii="Times New Roman" w:hAnsi="Times New Roman" w:cs="Times New Roman"/>
          <w:sz w:val="24"/>
          <w:szCs w:val="24"/>
        </w:rPr>
        <w:t xml:space="preserve">, saskaņā ar </w:t>
      </w:r>
      <w:r w:rsidR="001C069C" w:rsidRPr="008D42B8">
        <w:rPr>
          <w:rFonts w:ascii="Times New Roman" w:hAnsi="Times New Roman" w:cs="Times New Roman"/>
          <w:sz w:val="24"/>
          <w:szCs w:val="24"/>
        </w:rPr>
        <w:t>rēķinu</w:t>
      </w:r>
      <w:r w:rsidRPr="008D42B8">
        <w:rPr>
          <w:rFonts w:ascii="Times New Roman" w:hAnsi="Times New Roman" w:cs="Times New Roman"/>
          <w:sz w:val="24"/>
          <w:szCs w:val="24"/>
        </w:rPr>
        <w:t>.</w:t>
      </w:r>
    </w:p>
    <w:p w14:paraId="529EC3A4" w14:textId="151AC054"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8D42B8">
        <w:rPr>
          <w:rFonts w:ascii="Times New Roman" w:hAnsi="Times New Roman" w:cs="Times New Roman"/>
          <w:sz w:val="24"/>
          <w:szCs w:val="24"/>
        </w:rPr>
        <w:t xml:space="preserve">Maksa par </w:t>
      </w:r>
      <w:r w:rsidR="001C069C" w:rsidRPr="008D42B8">
        <w:rPr>
          <w:rFonts w:ascii="Times New Roman" w:hAnsi="Times New Roman" w:cs="Times New Roman"/>
          <w:sz w:val="24"/>
          <w:szCs w:val="24"/>
        </w:rPr>
        <w:t>Automašīnu</w:t>
      </w:r>
      <w:r w:rsidRPr="008D42B8">
        <w:rPr>
          <w:rFonts w:ascii="Times New Roman" w:hAnsi="Times New Roman" w:cs="Times New Roman"/>
          <w:sz w:val="24"/>
          <w:szCs w:val="24"/>
        </w:rPr>
        <w:t>, kas noteikta rēķinā,</w:t>
      </w:r>
      <w:r w:rsidRPr="001C069C">
        <w:rPr>
          <w:rFonts w:ascii="Times New Roman" w:hAnsi="Times New Roman" w:cs="Times New Roman"/>
          <w:sz w:val="24"/>
          <w:szCs w:val="24"/>
        </w:rPr>
        <w:t xml:space="preserve"> jāiemaksā norādītajā bankas kontā ar </w:t>
      </w:r>
      <w:r w:rsidR="001C069C">
        <w:rPr>
          <w:rFonts w:ascii="Times New Roman" w:hAnsi="Times New Roman" w:cs="Times New Roman"/>
          <w:sz w:val="24"/>
          <w:szCs w:val="24"/>
        </w:rPr>
        <w:t>maksājuma mērķi</w:t>
      </w:r>
      <w:r w:rsidRPr="001C069C">
        <w:rPr>
          <w:rFonts w:ascii="Times New Roman" w:hAnsi="Times New Roman" w:cs="Times New Roman"/>
          <w:sz w:val="24"/>
          <w:szCs w:val="24"/>
        </w:rPr>
        <w:t xml:space="preserve"> „Pirkuma maksa par </w:t>
      </w:r>
      <w:proofErr w:type="spellStart"/>
      <w:r w:rsidR="001C069C" w:rsidRPr="001C069C">
        <w:rPr>
          <w:rFonts w:ascii="Times New Roman" w:hAnsi="Times New Roman" w:cs="Times New Roman"/>
          <w:sz w:val="24"/>
          <w:szCs w:val="24"/>
        </w:rPr>
        <w:t>Mitsubishi</w:t>
      </w:r>
      <w:proofErr w:type="spellEnd"/>
      <w:r w:rsidR="001C069C" w:rsidRPr="001C069C">
        <w:rPr>
          <w:rFonts w:ascii="Times New Roman" w:hAnsi="Times New Roman" w:cs="Times New Roman"/>
          <w:sz w:val="24"/>
          <w:szCs w:val="24"/>
        </w:rPr>
        <w:t xml:space="preserve"> </w:t>
      </w:r>
      <w:proofErr w:type="spellStart"/>
      <w:r w:rsidR="001C069C" w:rsidRPr="001C069C">
        <w:rPr>
          <w:rFonts w:ascii="Times New Roman" w:hAnsi="Times New Roman" w:cs="Times New Roman"/>
          <w:sz w:val="24"/>
          <w:szCs w:val="24"/>
        </w:rPr>
        <w:t>Outlander</w:t>
      </w:r>
      <w:proofErr w:type="spellEnd"/>
      <w:r w:rsidR="001C069C" w:rsidRPr="001C069C">
        <w:rPr>
          <w:rFonts w:ascii="Times New Roman" w:hAnsi="Times New Roman" w:cs="Times New Roman"/>
          <w:sz w:val="24"/>
          <w:szCs w:val="24"/>
        </w:rPr>
        <w:t xml:space="preserve"> Nr. JD730</w:t>
      </w:r>
      <w:r w:rsidRPr="001C069C">
        <w:rPr>
          <w:rFonts w:ascii="Times New Roman" w:hAnsi="Times New Roman" w:cs="Times New Roman"/>
          <w:sz w:val="24"/>
          <w:szCs w:val="24"/>
        </w:rPr>
        <w:t>”.</w:t>
      </w:r>
    </w:p>
    <w:p w14:paraId="2FC457D3" w14:textId="7655649F" w:rsidR="00D02709" w:rsidRPr="008D42B8"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8D42B8">
        <w:rPr>
          <w:rFonts w:ascii="Times New Roman" w:hAnsi="Times New Roman" w:cs="Times New Roman"/>
          <w:sz w:val="24"/>
          <w:szCs w:val="24"/>
        </w:rPr>
        <w:t xml:space="preserve">Nokavējot rēķinā norādīto noteikto samaksas termiņu, nosolītājs zaudē iemaksāto nodrošinājumu un tiesības iegādāties </w:t>
      </w:r>
      <w:r w:rsidR="001C069C" w:rsidRPr="008D42B8">
        <w:rPr>
          <w:rFonts w:ascii="Times New Roman" w:hAnsi="Times New Roman" w:cs="Times New Roman"/>
          <w:sz w:val="24"/>
          <w:szCs w:val="24"/>
        </w:rPr>
        <w:t>Automašīnu</w:t>
      </w:r>
      <w:r w:rsidRPr="008D42B8">
        <w:rPr>
          <w:rFonts w:ascii="Times New Roman" w:hAnsi="Times New Roman" w:cs="Times New Roman"/>
          <w:sz w:val="24"/>
          <w:szCs w:val="24"/>
        </w:rPr>
        <w:t>, Komisija par to informē Izsoles dalībnieku, kurš nosolījis nākamo paša nosolīto augstāko cenu, nosūtot rakstisku paziņojumu un rēķinu.</w:t>
      </w:r>
    </w:p>
    <w:p w14:paraId="1A6A0D0D" w14:textId="6D1AC69C"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 xml:space="preserve">Nākamajam Izsoles dalībniekam, kurš nosolījis paša nosolīto augstāko cenu ir tiesības piecu dienu laikā no paziņojuma saņemšanas dienas, </w:t>
      </w:r>
      <w:proofErr w:type="spellStart"/>
      <w:r w:rsidRPr="001C069C">
        <w:rPr>
          <w:rFonts w:ascii="Times New Roman" w:hAnsi="Times New Roman" w:cs="Times New Roman"/>
          <w:sz w:val="24"/>
          <w:szCs w:val="24"/>
        </w:rPr>
        <w:t>rakstveidā</w:t>
      </w:r>
      <w:proofErr w:type="spellEnd"/>
      <w:r w:rsidRPr="001C069C">
        <w:rPr>
          <w:rFonts w:ascii="Times New Roman" w:hAnsi="Times New Roman" w:cs="Times New Roman"/>
          <w:sz w:val="24"/>
          <w:szCs w:val="24"/>
        </w:rPr>
        <w:t xml:space="preserve"> paziņot Komisijai par </w:t>
      </w:r>
      <w:r w:rsidR="001C069C" w:rsidRPr="001C069C">
        <w:rPr>
          <w:rFonts w:ascii="Times New Roman" w:hAnsi="Times New Roman" w:cs="Times New Roman"/>
          <w:sz w:val="24"/>
          <w:szCs w:val="24"/>
        </w:rPr>
        <w:t>Automašīn</w:t>
      </w:r>
      <w:r w:rsidR="001C069C">
        <w:rPr>
          <w:rFonts w:ascii="Times New Roman" w:hAnsi="Times New Roman" w:cs="Times New Roman"/>
          <w:sz w:val="24"/>
          <w:szCs w:val="24"/>
        </w:rPr>
        <w:t>as</w:t>
      </w:r>
      <w:r w:rsidR="001C069C" w:rsidRPr="001C069C">
        <w:rPr>
          <w:rFonts w:ascii="Times New Roman" w:hAnsi="Times New Roman" w:cs="Times New Roman"/>
          <w:sz w:val="24"/>
          <w:szCs w:val="24"/>
        </w:rPr>
        <w:t xml:space="preserve"> </w:t>
      </w:r>
      <w:r w:rsidRPr="001C069C">
        <w:rPr>
          <w:rFonts w:ascii="Times New Roman" w:hAnsi="Times New Roman" w:cs="Times New Roman"/>
          <w:sz w:val="24"/>
          <w:szCs w:val="24"/>
        </w:rPr>
        <w:t>pirkšanu. Šādā gadījumā viņam ir pienākums samaksāt maksājumu – paša nosolīto augstāko summu septiņu dienu laikā no paziņojuma dienas.</w:t>
      </w:r>
    </w:p>
    <w:p w14:paraId="71836591" w14:textId="7323F578"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Ja nākamais Izsoles dalībnieks, kurš nosolījis paša nosolīto augstāko cenu noteiktajā termiņā neveic Izsoles noteikumu 5</w:t>
      </w:r>
      <w:r w:rsidR="001C069C">
        <w:rPr>
          <w:rFonts w:ascii="Times New Roman" w:hAnsi="Times New Roman" w:cs="Times New Roman"/>
          <w:sz w:val="24"/>
          <w:szCs w:val="24"/>
        </w:rPr>
        <w:t>.4</w:t>
      </w:r>
      <w:r w:rsidRPr="001C069C">
        <w:rPr>
          <w:rFonts w:ascii="Times New Roman" w:hAnsi="Times New Roman" w:cs="Times New Roman"/>
          <w:sz w:val="24"/>
          <w:szCs w:val="24"/>
        </w:rPr>
        <w:t>.</w:t>
      </w:r>
      <w:r w:rsidR="001C069C">
        <w:rPr>
          <w:rFonts w:ascii="Times New Roman" w:hAnsi="Times New Roman" w:cs="Times New Roman"/>
          <w:sz w:val="24"/>
          <w:szCs w:val="24"/>
        </w:rPr>
        <w:t> </w:t>
      </w:r>
      <w:r w:rsidRPr="001C069C">
        <w:rPr>
          <w:rFonts w:ascii="Times New Roman" w:hAnsi="Times New Roman" w:cs="Times New Roman"/>
          <w:sz w:val="24"/>
          <w:szCs w:val="24"/>
        </w:rPr>
        <w:t>punktā minētās darbības, Izsoli atzīst par nenotikušu.</w:t>
      </w:r>
    </w:p>
    <w:p w14:paraId="58DC4E35" w14:textId="77777777" w:rsidR="00D02709" w:rsidRPr="00D02709" w:rsidRDefault="00D02709" w:rsidP="00D02709">
      <w:pPr>
        <w:spacing w:after="0" w:line="24" w:lineRule="atLeast"/>
        <w:rPr>
          <w:rFonts w:ascii="Times New Roman" w:hAnsi="Times New Roman" w:cs="Times New Roman"/>
          <w:b/>
          <w:bCs/>
          <w:sz w:val="24"/>
          <w:szCs w:val="24"/>
        </w:rPr>
      </w:pPr>
    </w:p>
    <w:p w14:paraId="16B11BB3" w14:textId="77777777" w:rsidR="00D02709" w:rsidRPr="004F422F" w:rsidRDefault="00D02709" w:rsidP="001C069C">
      <w:pPr>
        <w:pStyle w:val="Sarakstarindkopa"/>
        <w:numPr>
          <w:ilvl w:val="0"/>
          <w:numId w:val="2"/>
        </w:numPr>
        <w:spacing w:after="0" w:line="24" w:lineRule="atLeast"/>
        <w:ind w:left="426" w:hanging="426"/>
        <w:jc w:val="both"/>
        <w:rPr>
          <w:rFonts w:ascii="Times New Roman" w:hAnsi="Times New Roman" w:cs="Times New Roman"/>
          <w:b/>
          <w:bCs/>
          <w:sz w:val="24"/>
          <w:szCs w:val="24"/>
        </w:rPr>
      </w:pPr>
      <w:r w:rsidRPr="004F422F">
        <w:rPr>
          <w:rFonts w:ascii="Times New Roman" w:hAnsi="Times New Roman" w:cs="Times New Roman"/>
          <w:b/>
          <w:bCs/>
          <w:sz w:val="24"/>
          <w:szCs w:val="24"/>
        </w:rPr>
        <w:t>IZSOLES REZULTĀTU APSTIPRINĀŠANA</w:t>
      </w:r>
    </w:p>
    <w:p w14:paraId="238070B4" w14:textId="330D237C" w:rsidR="00D02709" w:rsidRPr="004F422F" w:rsidRDefault="00B81E97"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4F422F">
        <w:rPr>
          <w:rFonts w:ascii="Times New Roman" w:hAnsi="Times New Roman" w:cs="Times New Roman"/>
          <w:sz w:val="24"/>
          <w:szCs w:val="24"/>
        </w:rPr>
        <w:t>7 (septiņu)</w:t>
      </w:r>
      <w:r w:rsidR="00D02709" w:rsidRPr="004F422F">
        <w:rPr>
          <w:rFonts w:ascii="Times New Roman" w:hAnsi="Times New Roman" w:cs="Times New Roman"/>
          <w:sz w:val="24"/>
          <w:szCs w:val="24"/>
        </w:rPr>
        <w:t xml:space="preserve"> dienu laikā pēc Izsoles noteikumu </w:t>
      </w:r>
      <w:r w:rsidR="001C069C" w:rsidRPr="004F422F">
        <w:rPr>
          <w:rFonts w:ascii="Times New Roman" w:hAnsi="Times New Roman" w:cs="Times New Roman"/>
          <w:sz w:val="24"/>
          <w:szCs w:val="24"/>
        </w:rPr>
        <w:t>5.1</w:t>
      </w:r>
      <w:r w:rsidR="00D02709" w:rsidRPr="004F422F">
        <w:rPr>
          <w:rFonts w:ascii="Times New Roman" w:hAnsi="Times New Roman" w:cs="Times New Roman"/>
          <w:sz w:val="24"/>
          <w:szCs w:val="24"/>
        </w:rPr>
        <w:t xml:space="preserve">. vai </w:t>
      </w:r>
      <w:r w:rsidR="001C069C" w:rsidRPr="004F422F">
        <w:rPr>
          <w:rFonts w:ascii="Times New Roman" w:hAnsi="Times New Roman" w:cs="Times New Roman"/>
          <w:sz w:val="24"/>
          <w:szCs w:val="24"/>
        </w:rPr>
        <w:t>5.4</w:t>
      </w:r>
      <w:r w:rsidR="00D02709" w:rsidRPr="004F422F">
        <w:rPr>
          <w:rFonts w:ascii="Times New Roman" w:hAnsi="Times New Roman" w:cs="Times New Roman"/>
          <w:sz w:val="24"/>
          <w:szCs w:val="24"/>
        </w:rPr>
        <w:t>.</w:t>
      </w:r>
      <w:r w:rsidR="001C069C" w:rsidRPr="004F422F">
        <w:rPr>
          <w:rFonts w:ascii="Times New Roman" w:hAnsi="Times New Roman" w:cs="Times New Roman"/>
          <w:sz w:val="24"/>
          <w:szCs w:val="24"/>
        </w:rPr>
        <w:t> </w:t>
      </w:r>
      <w:r w:rsidR="00D02709" w:rsidRPr="004F422F">
        <w:rPr>
          <w:rFonts w:ascii="Times New Roman" w:hAnsi="Times New Roman" w:cs="Times New Roman"/>
          <w:sz w:val="24"/>
          <w:szCs w:val="24"/>
        </w:rPr>
        <w:t>punktā paredzēto maksājumu nokārtošanas, Komisija apstiprina Izsoles rezultātus.</w:t>
      </w:r>
    </w:p>
    <w:p w14:paraId="11707898" w14:textId="77777777" w:rsidR="00D02709" w:rsidRPr="004F422F"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4F422F">
        <w:rPr>
          <w:rFonts w:ascii="Times New Roman" w:hAnsi="Times New Roman" w:cs="Times New Roman"/>
          <w:sz w:val="24"/>
          <w:szCs w:val="24"/>
        </w:rPr>
        <w:t>Ne vēlāk kā 7 (septiņu) dienu laikā pēc Izsoles rezultātu apstiprināšanas slēdz pirkuma līgumu ar Izsoles uzvarētāju.</w:t>
      </w:r>
    </w:p>
    <w:p w14:paraId="22CF1279" w14:textId="34673FC1" w:rsidR="00D02709" w:rsidRPr="004F422F"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4F422F">
        <w:rPr>
          <w:rFonts w:ascii="Times New Roman" w:hAnsi="Times New Roman" w:cs="Times New Roman"/>
          <w:sz w:val="24"/>
          <w:szCs w:val="24"/>
        </w:rPr>
        <w:t xml:space="preserve">Izsoles uzvarētājam ir tiesības neparakstīt pirkuma līgumu par to rakstiski informējot </w:t>
      </w:r>
      <w:r w:rsidR="00B81E97" w:rsidRPr="004F422F">
        <w:rPr>
          <w:rFonts w:ascii="Times New Roman" w:hAnsi="Times New Roman" w:cs="Times New Roman"/>
          <w:sz w:val="24"/>
          <w:szCs w:val="24"/>
        </w:rPr>
        <w:t>SIA “Kandavas komunālie pakalpojumi”</w:t>
      </w:r>
      <w:r w:rsidRPr="004F422F">
        <w:rPr>
          <w:rFonts w:ascii="Times New Roman" w:hAnsi="Times New Roman" w:cs="Times New Roman"/>
          <w:sz w:val="24"/>
          <w:szCs w:val="24"/>
        </w:rPr>
        <w:t xml:space="preserve">. Ja Izsoles pretendents neparaksta pirkuma līgumu Izsole noteikumu 54. punktā norādītajā termiņā, uzskatāms, ka Izsoles uzvarētājs no pirkuma līguma slēgšanas atteicies, un tam netiek atgriezta iemaksātā nodrošinājuma nauda. </w:t>
      </w:r>
    </w:p>
    <w:p w14:paraId="7D0468B8" w14:textId="77777777" w:rsidR="00D02709" w:rsidRPr="00D02709" w:rsidRDefault="00D02709" w:rsidP="00D02709">
      <w:pPr>
        <w:spacing w:after="0" w:line="24" w:lineRule="atLeast"/>
        <w:rPr>
          <w:rFonts w:ascii="Times New Roman" w:hAnsi="Times New Roman" w:cs="Times New Roman"/>
          <w:b/>
          <w:bCs/>
          <w:sz w:val="24"/>
          <w:szCs w:val="24"/>
        </w:rPr>
      </w:pPr>
    </w:p>
    <w:p w14:paraId="2D3266F6" w14:textId="77777777" w:rsidR="00D02709" w:rsidRPr="00D02709" w:rsidRDefault="00D02709" w:rsidP="001C069C">
      <w:pPr>
        <w:pStyle w:val="Sarakstarindkopa"/>
        <w:numPr>
          <w:ilvl w:val="0"/>
          <w:numId w:val="2"/>
        </w:numPr>
        <w:spacing w:after="0" w:line="24" w:lineRule="atLeast"/>
        <w:ind w:left="426" w:hanging="426"/>
        <w:jc w:val="both"/>
        <w:rPr>
          <w:rFonts w:ascii="Times New Roman" w:hAnsi="Times New Roman" w:cs="Times New Roman"/>
          <w:b/>
          <w:bCs/>
          <w:sz w:val="24"/>
          <w:szCs w:val="24"/>
        </w:rPr>
      </w:pPr>
      <w:r w:rsidRPr="00D02709">
        <w:rPr>
          <w:rFonts w:ascii="Times New Roman" w:hAnsi="Times New Roman" w:cs="Times New Roman"/>
          <w:b/>
          <w:bCs/>
          <w:sz w:val="24"/>
          <w:szCs w:val="24"/>
        </w:rPr>
        <w:t>NENOTIKUSI IZSOLE</w:t>
      </w:r>
    </w:p>
    <w:p w14:paraId="01A4B89F" w14:textId="77777777"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Izsole atzīstama par nenotikušu, ja:</w:t>
      </w:r>
    </w:p>
    <w:p w14:paraId="274B69A8" w14:textId="77777777" w:rsidR="00D02709" w:rsidRPr="001C069C" w:rsidRDefault="00D02709" w:rsidP="001C069C">
      <w:pPr>
        <w:pStyle w:val="Sarakstarindkopa"/>
        <w:numPr>
          <w:ilvl w:val="2"/>
          <w:numId w:val="2"/>
        </w:numPr>
        <w:spacing w:after="0" w:line="24" w:lineRule="atLeast"/>
        <w:ind w:left="1560"/>
        <w:jc w:val="both"/>
        <w:rPr>
          <w:rFonts w:ascii="Times New Roman" w:hAnsi="Times New Roman" w:cs="Times New Roman"/>
          <w:sz w:val="24"/>
          <w:szCs w:val="24"/>
        </w:rPr>
      </w:pPr>
      <w:r w:rsidRPr="001C069C">
        <w:rPr>
          <w:rFonts w:ascii="Times New Roman" w:hAnsi="Times New Roman" w:cs="Times New Roman"/>
          <w:sz w:val="24"/>
          <w:szCs w:val="24"/>
        </w:rPr>
        <w:t>uz Izsoli nav reģistrējies vai uz Izsoli nav ieradies neviens Izsoles pretendents;</w:t>
      </w:r>
    </w:p>
    <w:p w14:paraId="132106DC" w14:textId="2AFBBAE6" w:rsidR="00D02709" w:rsidRPr="001C069C" w:rsidRDefault="00D02709" w:rsidP="001C069C">
      <w:pPr>
        <w:pStyle w:val="Sarakstarindkopa"/>
        <w:numPr>
          <w:ilvl w:val="2"/>
          <w:numId w:val="2"/>
        </w:numPr>
        <w:spacing w:after="0" w:line="24" w:lineRule="atLeast"/>
        <w:ind w:left="1560"/>
        <w:jc w:val="both"/>
        <w:rPr>
          <w:rFonts w:ascii="Times New Roman" w:hAnsi="Times New Roman" w:cs="Times New Roman"/>
          <w:sz w:val="24"/>
          <w:szCs w:val="24"/>
        </w:rPr>
      </w:pPr>
      <w:r w:rsidRPr="001C069C">
        <w:rPr>
          <w:rFonts w:ascii="Times New Roman" w:hAnsi="Times New Roman" w:cs="Times New Roman"/>
          <w:sz w:val="24"/>
          <w:szCs w:val="24"/>
        </w:rPr>
        <w:t>Izsoles dalībnieks, kurš nosolījis Izsoles objektu, neveic samaksu Izsoles noteikumos noteiktajā kārtībā, termiņos un apmērā, vai nākamais Izsoles dalībnieks, kurš nosolījis paša nosolīto augstāko cenu, nav izpildījis Izsoles noteikumu 5</w:t>
      </w:r>
      <w:r w:rsidR="002254FD">
        <w:rPr>
          <w:rFonts w:ascii="Times New Roman" w:hAnsi="Times New Roman" w:cs="Times New Roman"/>
          <w:sz w:val="24"/>
          <w:szCs w:val="24"/>
        </w:rPr>
        <w:t>.4</w:t>
      </w:r>
      <w:r w:rsidRPr="001C069C">
        <w:rPr>
          <w:rFonts w:ascii="Times New Roman" w:hAnsi="Times New Roman" w:cs="Times New Roman"/>
          <w:sz w:val="24"/>
          <w:szCs w:val="24"/>
        </w:rPr>
        <w:t>.</w:t>
      </w:r>
      <w:r w:rsidR="002254FD">
        <w:rPr>
          <w:rFonts w:ascii="Times New Roman" w:hAnsi="Times New Roman" w:cs="Times New Roman"/>
          <w:sz w:val="24"/>
          <w:szCs w:val="24"/>
        </w:rPr>
        <w:t> </w:t>
      </w:r>
      <w:r w:rsidRPr="001C069C">
        <w:rPr>
          <w:rFonts w:ascii="Times New Roman" w:hAnsi="Times New Roman" w:cs="Times New Roman"/>
          <w:sz w:val="24"/>
          <w:szCs w:val="24"/>
        </w:rPr>
        <w:t>punktu;</w:t>
      </w:r>
    </w:p>
    <w:p w14:paraId="7510E712" w14:textId="57A7FEE1" w:rsidR="00D02709" w:rsidRPr="004F422F" w:rsidRDefault="00D02709" w:rsidP="001C069C">
      <w:pPr>
        <w:pStyle w:val="Sarakstarindkopa"/>
        <w:numPr>
          <w:ilvl w:val="2"/>
          <w:numId w:val="2"/>
        </w:numPr>
        <w:spacing w:after="0" w:line="24" w:lineRule="atLeast"/>
        <w:ind w:left="1560"/>
        <w:jc w:val="both"/>
        <w:rPr>
          <w:rFonts w:ascii="Times New Roman" w:hAnsi="Times New Roman" w:cs="Times New Roman"/>
          <w:sz w:val="24"/>
          <w:szCs w:val="24"/>
        </w:rPr>
      </w:pPr>
      <w:r w:rsidRPr="004F422F">
        <w:rPr>
          <w:rFonts w:ascii="Times New Roman" w:hAnsi="Times New Roman" w:cs="Times New Roman"/>
          <w:sz w:val="24"/>
          <w:szCs w:val="24"/>
        </w:rPr>
        <w:t xml:space="preserve">Izsoles uzvarētājs neparaksta pirkuma līgumu, saskaņā ar Izsoles noteikumu </w:t>
      </w:r>
      <w:r w:rsidR="004F422F" w:rsidRPr="004F422F">
        <w:rPr>
          <w:rFonts w:ascii="Times New Roman" w:hAnsi="Times New Roman" w:cs="Times New Roman"/>
          <w:sz w:val="24"/>
          <w:szCs w:val="24"/>
        </w:rPr>
        <w:t>6.2</w:t>
      </w:r>
      <w:r w:rsidRPr="004F422F">
        <w:rPr>
          <w:rFonts w:ascii="Times New Roman" w:hAnsi="Times New Roman" w:cs="Times New Roman"/>
          <w:sz w:val="24"/>
          <w:szCs w:val="24"/>
        </w:rPr>
        <w:t xml:space="preserve">. punktu, un/vai nākamais Izsoles dalībnieks, kurš nosolījis paša nosolīto augstāko cenu atsakās iegādāties Izsoles objektu; </w:t>
      </w:r>
    </w:p>
    <w:p w14:paraId="247D8820" w14:textId="77777777" w:rsidR="00D02709" w:rsidRPr="001C069C" w:rsidRDefault="00D02709" w:rsidP="001C069C">
      <w:pPr>
        <w:pStyle w:val="Sarakstarindkopa"/>
        <w:numPr>
          <w:ilvl w:val="2"/>
          <w:numId w:val="2"/>
        </w:numPr>
        <w:spacing w:after="0" w:line="24" w:lineRule="atLeast"/>
        <w:ind w:left="1560"/>
        <w:jc w:val="both"/>
        <w:rPr>
          <w:rFonts w:ascii="Times New Roman" w:hAnsi="Times New Roman" w:cs="Times New Roman"/>
          <w:sz w:val="24"/>
          <w:szCs w:val="24"/>
        </w:rPr>
      </w:pPr>
      <w:r w:rsidRPr="001C069C">
        <w:rPr>
          <w:rFonts w:ascii="Times New Roman" w:hAnsi="Times New Roman" w:cs="Times New Roman"/>
          <w:sz w:val="24"/>
          <w:szCs w:val="24"/>
        </w:rPr>
        <w:lastRenderedPageBreak/>
        <w:t>neviens no Izsoles dalībniekiem nav pārsolījis Izsoles objekta sākumcenu.</w:t>
      </w:r>
    </w:p>
    <w:p w14:paraId="7EDC091D" w14:textId="77777777"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 xml:space="preserve">Izsole atzīstama par spēkā neesošu, ja: </w:t>
      </w:r>
    </w:p>
    <w:p w14:paraId="5A56A767" w14:textId="77777777" w:rsidR="00D02709" w:rsidRPr="002254FD" w:rsidRDefault="00D02709" w:rsidP="002254FD">
      <w:pPr>
        <w:pStyle w:val="Sarakstarindkopa"/>
        <w:numPr>
          <w:ilvl w:val="2"/>
          <w:numId w:val="2"/>
        </w:numPr>
        <w:spacing w:after="0" w:line="24" w:lineRule="atLeast"/>
        <w:ind w:left="1560"/>
        <w:jc w:val="both"/>
        <w:rPr>
          <w:rFonts w:ascii="Times New Roman" w:hAnsi="Times New Roman" w:cs="Times New Roman"/>
          <w:sz w:val="24"/>
          <w:szCs w:val="24"/>
        </w:rPr>
      </w:pPr>
      <w:r w:rsidRPr="002254FD">
        <w:rPr>
          <w:rFonts w:ascii="Times New Roman" w:hAnsi="Times New Roman" w:cs="Times New Roman"/>
          <w:sz w:val="24"/>
          <w:szCs w:val="24"/>
        </w:rPr>
        <w:t xml:space="preserve">Izsole tikusi izziņota, pārkāpjot spēkā esošos normatīvos aktus, vai šos Izsoles noteikumus; </w:t>
      </w:r>
    </w:p>
    <w:p w14:paraId="4960FCA6" w14:textId="77777777" w:rsidR="00D02709" w:rsidRPr="002254FD" w:rsidRDefault="00D02709" w:rsidP="002254FD">
      <w:pPr>
        <w:pStyle w:val="Sarakstarindkopa"/>
        <w:numPr>
          <w:ilvl w:val="2"/>
          <w:numId w:val="2"/>
        </w:numPr>
        <w:spacing w:after="0" w:line="24" w:lineRule="atLeast"/>
        <w:ind w:left="1560"/>
        <w:jc w:val="both"/>
        <w:rPr>
          <w:rFonts w:ascii="Times New Roman" w:hAnsi="Times New Roman" w:cs="Times New Roman"/>
          <w:sz w:val="24"/>
          <w:szCs w:val="24"/>
        </w:rPr>
      </w:pPr>
      <w:r w:rsidRPr="002254FD">
        <w:rPr>
          <w:rFonts w:ascii="Times New Roman" w:hAnsi="Times New Roman" w:cs="Times New Roman"/>
          <w:sz w:val="24"/>
          <w:szCs w:val="24"/>
        </w:rPr>
        <w:t>ja Izsolē starp dalībniekiem konstatēta vienošanās, kas iespaidojusi Izsoles rezultātus vai gaitu;</w:t>
      </w:r>
    </w:p>
    <w:p w14:paraId="28C94B2A" w14:textId="3AF215AB" w:rsidR="00D02709" w:rsidRPr="002254FD" w:rsidRDefault="00D02709" w:rsidP="002254FD">
      <w:pPr>
        <w:pStyle w:val="Sarakstarindkopa"/>
        <w:numPr>
          <w:ilvl w:val="2"/>
          <w:numId w:val="2"/>
        </w:numPr>
        <w:spacing w:after="0" w:line="24" w:lineRule="atLeast"/>
        <w:ind w:left="1560"/>
        <w:jc w:val="both"/>
        <w:rPr>
          <w:rFonts w:ascii="Times New Roman" w:hAnsi="Times New Roman" w:cs="Times New Roman"/>
          <w:sz w:val="24"/>
          <w:szCs w:val="24"/>
        </w:rPr>
      </w:pPr>
      <w:r w:rsidRPr="002254FD">
        <w:rPr>
          <w:rFonts w:ascii="Times New Roman" w:hAnsi="Times New Roman" w:cs="Times New Roman"/>
          <w:sz w:val="24"/>
          <w:szCs w:val="24"/>
        </w:rPr>
        <w:t xml:space="preserve">ja Izsolē piedalījusies persona, kurai nav bijušas tiesības piedalīties Izsolē, vai kurai saskaņā ar spēkā esošiem normatīvajiem aktiem nav tiesības iegūt savā īpašumā </w:t>
      </w:r>
      <w:r w:rsidR="002254FD" w:rsidRPr="002254FD">
        <w:rPr>
          <w:rFonts w:ascii="Times New Roman" w:hAnsi="Times New Roman" w:cs="Times New Roman"/>
          <w:sz w:val="24"/>
          <w:szCs w:val="24"/>
        </w:rPr>
        <w:t>Automašīnu</w:t>
      </w:r>
      <w:r w:rsidRPr="002254FD">
        <w:rPr>
          <w:rFonts w:ascii="Times New Roman" w:hAnsi="Times New Roman" w:cs="Times New Roman"/>
          <w:sz w:val="24"/>
          <w:szCs w:val="24"/>
        </w:rPr>
        <w:t>;</w:t>
      </w:r>
    </w:p>
    <w:p w14:paraId="4D556273" w14:textId="77777777" w:rsidR="00D02709" w:rsidRPr="002254FD" w:rsidRDefault="00D02709" w:rsidP="002254FD">
      <w:pPr>
        <w:pStyle w:val="Sarakstarindkopa"/>
        <w:numPr>
          <w:ilvl w:val="2"/>
          <w:numId w:val="2"/>
        </w:numPr>
        <w:spacing w:after="0" w:line="24" w:lineRule="atLeast"/>
        <w:ind w:left="1560"/>
        <w:jc w:val="both"/>
        <w:rPr>
          <w:rFonts w:ascii="Times New Roman" w:hAnsi="Times New Roman" w:cs="Times New Roman"/>
          <w:sz w:val="24"/>
          <w:szCs w:val="24"/>
        </w:rPr>
      </w:pPr>
      <w:r w:rsidRPr="002254FD">
        <w:rPr>
          <w:rFonts w:ascii="Times New Roman" w:hAnsi="Times New Roman" w:cs="Times New Roman"/>
          <w:sz w:val="24"/>
          <w:szCs w:val="24"/>
        </w:rPr>
        <w:t>ja pretendentu reģistrācija un Izsole notiek citā vietā un laikā, nekā norādīts sludinājumā un paziņojumā;</w:t>
      </w:r>
    </w:p>
    <w:p w14:paraId="5FAEA799" w14:textId="77777777" w:rsidR="00D02709" w:rsidRPr="002254FD" w:rsidRDefault="00D02709" w:rsidP="002254FD">
      <w:pPr>
        <w:pStyle w:val="Sarakstarindkopa"/>
        <w:numPr>
          <w:ilvl w:val="2"/>
          <w:numId w:val="2"/>
        </w:numPr>
        <w:spacing w:after="0" w:line="24" w:lineRule="atLeast"/>
        <w:ind w:left="1560"/>
        <w:jc w:val="both"/>
        <w:rPr>
          <w:rFonts w:ascii="Times New Roman" w:hAnsi="Times New Roman" w:cs="Times New Roman"/>
          <w:sz w:val="24"/>
          <w:szCs w:val="24"/>
        </w:rPr>
      </w:pPr>
      <w:r w:rsidRPr="002254FD">
        <w:rPr>
          <w:rFonts w:ascii="Times New Roman" w:hAnsi="Times New Roman" w:cs="Times New Roman"/>
          <w:sz w:val="24"/>
          <w:szCs w:val="24"/>
        </w:rPr>
        <w:t xml:space="preserve">ja Komisija nav apstiprinājusi Izsoles rezultātus. </w:t>
      </w:r>
    </w:p>
    <w:p w14:paraId="4A607FE8" w14:textId="77777777"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 xml:space="preserve">Lēmumu par Izsoles atzīšanu par nenotikušu vai spēkā neesošu pieņem Komisija un par to paziņo Izsoles dalībniekiem. </w:t>
      </w:r>
    </w:p>
    <w:p w14:paraId="7317D3A0" w14:textId="7F0C156A" w:rsidR="00D02709" w:rsidRPr="001C069C" w:rsidRDefault="00D02709" w:rsidP="001C069C">
      <w:pPr>
        <w:pStyle w:val="Sarakstarindkopa"/>
        <w:numPr>
          <w:ilvl w:val="1"/>
          <w:numId w:val="2"/>
        </w:numPr>
        <w:spacing w:after="0" w:line="24" w:lineRule="atLeast"/>
        <w:ind w:left="851" w:hanging="491"/>
        <w:jc w:val="both"/>
        <w:rPr>
          <w:rFonts w:ascii="Times New Roman" w:hAnsi="Times New Roman" w:cs="Times New Roman"/>
          <w:sz w:val="24"/>
          <w:szCs w:val="24"/>
        </w:rPr>
      </w:pPr>
      <w:r w:rsidRPr="001C069C">
        <w:rPr>
          <w:rFonts w:ascii="Times New Roman" w:hAnsi="Times New Roman" w:cs="Times New Roman"/>
          <w:sz w:val="24"/>
          <w:szCs w:val="24"/>
        </w:rPr>
        <w:t xml:space="preserve">Ja </w:t>
      </w:r>
      <w:r w:rsidR="002254FD" w:rsidRPr="002254FD">
        <w:rPr>
          <w:rFonts w:ascii="Times New Roman" w:hAnsi="Times New Roman" w:cs="Times New Roman"/>
          <w:sz w:val="24"/>
          <w:szCs w:val="24"/>
        </w:rPr>
        <w:t>Automašīn</w:t>
      </w:r>
      <w:r w:rsidR="002254FD">
        <w:rPr>
          <w:rFonts w:ascii="Times New Roman" w:hAnsi="Times New Roman" w:cs="Times New Roman"/>
          <w:sz w:val="24"/>
          <w:szCs w:val="24"/>
        </w:rPr>
        <w:t>a</w:t>
      </w:r>
      <w:r w:rsidR="002254FD" w:rsidRPr="002254FD">
        <w:rPr>
          <w:rFonts w:ascii="Times New Roman" w:hAnsi="Times New Roman" w:cs="Times New Roman"/>
          <w:sz w:val="24"/>
          <w:szCs w:val="24"/>
        </w:rPr>
        <w:t xml:space="preserve"> </w:t>
      </w:r>
      <w:r w:rsidRPr="001C069C">
        <w:rPr>
          <w:rFonts w:ascii="Times New Roman" w:hAnsi="Times New Roman" w:cs="Times New Roman"/>
          <w:sz w:val="24"/>
          <w:szCs w:val="24"/>
        </w:rPr>
        <w:t>netiek pārdot</w:t>
      </w:r>
      <w:r w:rsidR="002254FD">
        <w:rPr>
          <w:rFonts w:ascii="Times New Roman" w:hAnsi="Times New Roman" w:cs="Times New Roman"/>
          <w:sz w:val="24"/>
          <w:szCs w:val="24"/>
        </w:rPr>
        <w:t>a</w:t>
      </w:r>
      <w:r w:rsidRPr="001C069C">
        <w:rPr>
          <w:rFonts w:ascii="Times New Roman" w:hAnsi="Times New Roman" w:cs="Times New Roman"/>
          <w:sz w:val="24"/>
          <w:szCs w:val="24"/>
        </w:rPr>
        <w:t xml:space="preserve"> Izsolē, </w:t>
      </w:r>
      <w:r w:rsidR="002254FD">
        <w:rPr>
          <w:rFonts w:ascii="Times New Roman" w:hAnsi="Times New Roman" w:cs="Times New Roman"/>
          <w:sz w:val="24"/>
          <w:szCs w:val="24"/>
        </w:rPr>
        <w:t>Izsoles rīkotājs</w:t>
      </w:r>
      <w:r w:rsidRPr="001C069C">
        <w:rPr>
          <w:rFonts w:ascii="Times New Roman" w:hAnsi="Times New Roman" w:cs="Times New Roman"/>
          <w:sz w:val="24"/>
          <w:szCs w:val="24"/>
        </w:rPr>
        <w:t xml:space="preserve"> var pieņemt lēmumu veikt atkārtotu izsoli ar </w:t>
      </w:r>
      <w:r w:rsidR="002254FD">
        <w:rPr>
          <w:rFonts w:ascii="Times New Roman" w:hAnsi="Times New Roman" w:cs="Times New Roman"/>
          <w:sz w:val="24"/>
          <w:szCs w:val="24"/>
        </w:rPr>
        <w:t>lej</w:t>
      </w:r>
      <w:r w:rsidRPr="001C069C">
        <w:rPr>
          <w:rFonts w:ascii="Times New Roman" w:hAnsi="Times New Roman" w:cs="Times New Roman"/>
          <w:sz w:val="24"/>
          <w:szCs w:val="24"/>
        </w:rPr>
        <w:t xml:space="preserve">upejošu soli, pazeminot Izsoles sākumcenu, veikt atkārtotu </w:t>
      </w:r>
      <w:r w:rsidR="002254FD" w:rsidRPr="002254FD">
        <w:rPr>
          <w:rFonts w:ascii="Times New Roman" w:hAnsi="Times New Roman" w:cs="Times New Roman"/>
          <w:sz w:val="24"/>
          <w:szCs w:val="24"/>
        </w:rPr>
        <w:t>Automašīn</w:t>
      </w:r>
      <w:r w:rsidR="002254FD">
        <w:rPr>
          <w:rFonts w:ascii="Times New Roman" w:hAnsi="Times New Roman" w:cs="Times New Roman"/>
          <w:sz w:val="24"/>
          <w:szCs w:val="24"/>
        </w:rPr>
        <w:t>as</w:t>
      </w:r>
      <w:r w:rsidRPr="001C069C">
        <w:rPr>
          <w:rFonts w:ascii="Times New Roman" w:hAnsi="Times New Roman" w:cs="Times New Roman"/>
          <w:sz w:val="24"/>
          <w:szCs w:val="24"/>
        </w:rPr>
        <w:t xml:space="preserve"> novērtēšanu vai izmantot citu normatīvajos aktos noteikto Izsoles objekta atsavināšanas veidus.</w:t>
      </w:r>
    </w:p>
    <w:p w14:paraId="16941ED5" w14:textId="77777777" w:rsidR="002254FD" w:rsidRDefault="002254FD" w:rsidP="00D02709">
      <w:pPr>
        <w:spacing w:after="0" w:line="24" w:lineRule="atLeast"/>
        <w:rPr>
          <w:rFonts w:ascii="Times New Roman" w:hAnsi="Times New Roman" w:cs="Times New Roman"/>
          <w:b/>
          <w:bCs/>
          <w:sz w:val="24"/>
          <w:szCs w:val="24"/>
        </w:rPr>
      </w:pPr>
    </w:p>
    <w:p w14:paraId="54203C48" w14:textId="0D9E8D01" w:rsidR="00D02709" w:rsidRPr="00D02709" w:rsidRDefault="00D02709" w:rsidP="002254FD">
      <w:pPr>
        <w:pStyle w:val="Sarakstarindkopa"/>
        <w:numPr>
          <w:ilvl w:val="0"/>
          <w:numId w:val="2"/>
        </w:numPr>
        <w:spacing w:after="0" w:line="24" w:lineRule="atLeast"/>
        <w:ind w:left="426" w:hanging="426"/>
        <w:jc w:val="both"/>
        <w:rPr>
          <w:rFonts w:ascii="Times New Roman" w:hAnsi="Times New Roman" w:cs="Times New Roman"/>
          <w:b/>
          <w:bCs/>
          <w:sz w:val="24"/>
          <w:szCs w:val="24"/>
        </w:rPr>
      </w:pPr>
      <w:r w:rsidRPr="00D02709">
        <w:rPr>
          <w:rFonts w:ascii="Times New Roman" w:hAnsi="Times New Roman" w:cs="Times New Roman"/>
          <w:b/>
          <w:bCs/>
          <w:sz w:val="24"/>
          <w:szCs w:val="24"/>
        </w:rPr>
        <w:t>CITI NOTEIKUMI</w:t>
      </w:r>
    </w:p>
    <w:p w14:paraId="65A33F42" w14:textId="4FC37811" w:rsidR="002254FD" w:rsidRDefault="002254FD" w:rsidP="002254FD">
      <w:pPr>
        <w:pStyle w:val="Sarakstarindkopa"/>
        <w:numPr>
          <w:ilvl w:val="1"/>
          <w:numId w:val="2"/>
        </w:numPr>
        <w:spacing w:after="0" w:line="24" w:lineRule="atLeast"/>
        <w:ind w:left="851" w:hanging="491"/>
        <w:jc w:val="both"/>
        <w:rPr>
          <w:rFonts w:ascii="Times New Roman" w:hAnsi="Times New Roman" w:cs="Times New Roman"/>
          <w:sz w:val="24"/>
          <w:szCs w:val="24"/>
        </w:rPr>
      </w:pPr>
      <w:r>
        <w:rPr>
          <w:rFonts w:ascii="Times New Roman" w:hAnsi="Times New Roman" w:cs="Times New Roman"/>
          <w:sz w:val="24"/>
          <w:szCs w:val="24"/>
        </w:rPr>
        <w:t xml:space="preserve">Izsoles </w:t>
      </w:r>
      <w:r w:rsidRPr="002254FD">
        <w:rPr>
          <w:rFonts w:ascii="Times New Roman" w:hAnsi="Times New Roman" w:cs="Times New Roman"/>
          <w:sz w:val="24"/>
          <w:szCs w:val="24"/>
        </w:rPr>
        <w:t>rezultātus apstiprina izsoles Komisijas priekšsēdētājs.</w:t>
      </w:r>
    </w:p>
    <w:p w14:paraId="73B57B3B" w14:textId="168E2161" w:rsidR="00D02709" w:rsidRPr="002254FD" w:rsidRDefault="00D02709" w:rsidP="002254FD">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 xml:space="preserve">Komisijas pieņemtos lēmumus var pārsūdzēt </w:t>
      </w:r>
      <w:r w:rsidR="002254FD">
        <w:rPr>
          <w:rFonts w:ascii="Times New Roman" w:hAnsi="Times New Roman" w:cs="Times New Roman"/>
          <w:sz w:val="24"/>
          <w:szCs w:val="24"/>
        </w:rPr>
        <w:t xml:space="preserve">iesniedzot SIA “Kandavas komunālie pakalpojumi” </w:t>
      </w:r>
      <w:r w:rsidR="002254FD" w:rsidRPr="002254FD">
        <w:rPr>
          <w:rFonts w:ascii="Times New Roman" w:hAnsi="Times New Roman" w:cs="Times New Roman"/>
          <w:sz w:val="24"/>
          <w:szCs w:val="24"/>
        </w:rPr>
        <w:t>valdes loceklim</w:t>
      </w:r>
      <w:r w:rsidRPr="002254FD">
        <w:rPr>
          <w:rFonts w:ascii="Times New Roman" w:hAnsi="Times New Roman" w:cs="Times New Roman"/>
          <w:sz w:val="24"/>
          <w:szCs w:val="24"/>
        </w:rPr>
        <w:t xml:space="preserve"> viena mēneša laikā no lēmuma pieņemšanas dienas.</w:t>
      </w:r>
    </w:p>
    <w:p w14:paraId="7004E41A" w14:textId="77777777" w:rsidR="002254FD" w:rsidRPr="002254FD" w:rsidRDefault="002254FD" w:rsidP="002254FD">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Ja Komisijas lēmumi tiek pārsūdzēti, attiecīgi pagarinās šajos Noteikumos noteiktie termiņi.</w:t>
      </w:r>
    </w:p>
    <w:p w14:paraId="685E4B96" w14:textId="613AA55A" w:rsidR="002254FD" w:rsidRPr="002254FD" w:rsidRDefault="00D02709" w:rsidP="002135BA">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 xml:space="preserve">Īpašuma tiesības uz </w:t>
      </w:r>
      <w:r w:rsidR="002254FD" w:rsidRPr="002254FD">
        <w:rPr>
          <w:rFonts w:ascii="Times New Roman" w:hAnsi="Times New Roman" w:cs="Times New Roman"/>
          <w:sz w:val="24"/>
          <w:szCs w:val="24"/>
        </w:rPr>
        <w:t xml:space="preserve">Automašīnu </w:t>
      </w:r>
      <w:r w:rsidRPr="002254FD">
        <w:rPr>
          <w:rFonts w:ascii="Times New Roman" w:hAnsi="Times New Roman" w:cs="Times New Roman"/>
          <w:sz w:val="24"/>
          <w:szCs w:val="24"/>
        </w:rPr>
        <w:t>uzvarētājs iegūst ar īpašuma tiesību nostiprināšanu</w:t>
      </w:r>
      <w:r w:rsidR="002254FD" w:rsidRPr="002254FD">
        <w:rPr>
          <w:rFonts w:ascii="Times New Roman" w:hAnsi="Times New Roman" w:cs="Times New Roman"/>
          <w:sz w:val="24"/>
          <w:szCs w:val="24"/>
        </w:rPr>
        <w:t xml:space="preserve"> attiecīgajos valsts reģistros </w:t>
      </w:r>
    </w:p>
    <w:p w14:paraId="144587EA" w14:textId="1F552AC4" w:rsidR="00D02709" w:rsidRPr="002254FD" w:rsidRDefault="00D02709" w:rsidP="002254FD">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Izsoles uzvarētāja pienākums ir ne vēlāk kā sešu mēnešu laikā no Izsoles objekta pirkuma līguma parakstīšanas iesniegt zemesgrāmatu nodaļā dokumentus īpašuma tiesībām uz Izsoles objekta nostiprināšanu zemesgrāmatā.</w:t>
      </w:r>
    </w:p>
    <w:p w14:paraId="4A7BCAB0" w14:textId="3BCEF757" w:rsidR="00D02709" w:rsidRDefault="00D02709" w:rsidP="002254FD">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 xml:space="preserve">Visas izmaksas, kas saistītas ar </w:t>
      </w:r>
      <w:r w:rsidR="002254FD" w:rsidRPr="002254FD">
        <w:rPr>
          <w:rFonts w:ascii="Times New Roman" w:hAnsi="Times New Roman" w:cs="Times New Roman"/>
          <w:sz w:val="24"/>
          <w:szCs w:val="24"/>
        </w:rPr>
        <w:t>Automašīn</w:t>
      </w:r>
      <w:r w:rsidR="002254FD">
        <w:rPr>
          <w:rFonts w:ascii="Times New Roman" w:hAnsi="Times New Roman" w:cs="Times New Roman"/>
          <w:sz w:val="24"/>
          <w:szCs w:val="24"/>
        </w:rPr>
        <w:t>as</w:t>
      </w:r>
      <w:r w:rsidR="002254FD" w:rsidRPr="002254FD">
        <w:rPr>
          <w:rFonts w:ascii="Times New Roman" w:hAnsi="Times New Roman" w:cs="Times New Roman"/>
          <w:sz w:val="24"/>
          <w:szCs w:val="24"/>
        </w:rPr>
        <w:t xml:space="preserve"> </w:t>
      </w:r>
      <w:r w:rsidRPr="002254FD">
        <w:rPr>
          <w:rFonts w:ascii="Times New Roman" w:hAnsi="Times New Roman" w:cs="Times New Roman"/>
          <w:sz w:val="24"/>
          <w:szCs w:val="24"/>
        </w:rPr>
        <w:t>reģistrāciju uz pircēja vārda, sedz Izsoles objekta ieguvējs.</w:t>
      </w:r>
    </w:p>
    <w:p w14:paraId="7CAF1A2B" w14:textId="15E3A15A" w:rsidR="002254FD" w:rsidRDefault="002254FD" w:rsidP="00473432">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Izsoles pretendenti, dalībnieki piekrīt, ka komisija veic personas datu apstrādi, pārbaudot sniegto ziņu patiesumu.</w:t>
      </w:r>
    </w:p>
    <w:p w14:paraId="5222733D" w14:textId="6D3DF363" w:rsidR="002254FD" w:rsidRPr="002254FD" w:rsidRDefault="002254FD" w:rsidP="00473432">
      <w:pPr>
        <w:pStyle w:val="Sarakstarindkopa"/>
        <w:numPr>
          <w:ilvl w:val="1"/>
          <w:numId w:val="2"/>
        </w:numPr>
        <w:spacing w:after="0" w:line="24" w:lineRule="atLeast"/>
        <w:ind w:left="851" w:hanging="491"/>
        <w:jc w:val="both"/>
        <w:rPr>
          <w:rFonts w:ascii="Times New Roman" w:hAnsi="Times New Roman" w:cs="Times New Roman"/>
          <w:sz w:val="24"/>
          <w:szCs w:val="24"/>
        </w:rPr>
      </w:pPr>
      <w:r w:rsidRPr="002254FD">
        <w:rPr>
          <w:rFonts w:ascii="Times New Roman" w:hAnsi="Times New Roman" w:cs="Times New Roman"/>
          <w:sz w:val="24"/>
          <w:szCs w:val="24"/>
        </w:rPr>
        <w:t xml:space="preserve">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 panta 1. punktu), ar mērķi noslēgt pirkuma līgumu ar izsoles uzvarētāju. </w:t>
      </w:r>
    </w:p>
    <w:p w14:paraId="137557A9" w14:textId="77777777" w:rsidR="002254FD" w:rsidRPr="002254FD" w:rsidRDefault="002254FD" w:rsidP="002254FD">
      <w:pPr>
        <w:pStyle w:val="Sarakstarindkopa"/>
        <w:spacing w:after="0" w:line="24" w:lineRule="atLeast"/>
        <w:ind w:left="851"/>
        <w:jc w:val="both"/>
        <w:rPr>
          <w:rFonts w:ascii="Times New Roman" w:hAnsi="Times New Roman" w:cs="Times New Roman"/>
          <w:sz w:val="24"/>
          <w:szCs w:val="24"/>
        </w:rPr>
      </w:pPr>
    </w:p>
    <w:p w14:paraId="78771D8C" w14:textId="2A236D08" w:rsidR="00FB5B6D" w:rsidRPr="002254FD" w:rsidRDefault="00FB5B6D" w:rsidP="002254FD">
      <w:pPr>
        <w:pStyle w:val="Sarakstarindkopa"/>
        <w:numPr>
          <w:ilvl w:val="0"/>
          <w:numId w:val="2"/>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Pielikumi </w:t>
      </w:r>
    </w:p>
    <w:p w14:paraId="3F9E5ED6" w14:textId="77F1D908" w:rsidR="004F422F" w:rsidRDefault="00FB5B6D" w:rsidP="00111ACE">
      <w:pPr>
        <w:spacing w:after="0" w:line="24" w:lineRule="atLeast"/>
        <w:rPr>
          <w:rFonts w:ascii="Times New Roman" w:hAnsi="Times New Roman" w:cs="Times New Roman"/>
          <w:sz w:val="24"/>
          <w:szCs w:val="24"/>
        </w:rPr>
      </w:pPr>
      <w:r w:rsidRPr="00111ACE">
        <w:rPr>
          <w:rFonts w:ascii="Times New Roman" w:hAnsi="Times New Roman" w:cs="Times New Roman"/>
          <w:sz w:val="24"/>
          <w:szCs w:val="24"/>
        </w:rPr>
        <w:t xml:space="preserve">9.1. </w:t>
      </w:r>
      <w:r w:rsidR="004F422F">
        <w:rPr>
          <w:rFonts w:ascii="Times New Roman" w:hAnsi="Times New Roman" w:cs="Times New Roman"/>
          <w:sz w:val="24"/>
          <w:szCs w:val="24"/>
        </w:rPr>
        <w:t>1. pielikums Pieteikuma veidlapa;</w:t>
      </w:r>
    </w:p>
    <w:p w14:paraId="270BD46E" w14:textId="70CDDB1F" w:rsidR="00FB5B6D" w:rsidRPr="00111ACE" w:rsidRDefault="004F422F" w:rsidP="00111ACE">
      <w:pPr>
        <w:spacing w:after="0" w:line="24" w:lineRule="atLeast"/>
        <w:rPr>
          <w:rFonts w:ascii="Times New Roman" w:hAnsi="Times New Roman" w:cs="Times New Roman"/>
          <w:sz w:val="24"/>
          <w:szCs w:val="24"/>
        </w:rPr>
      </w:pPr>
      <w:r w:rsidRPr="00111ACE">
        <w:rPr>
          <w:rFonts w:ascii="Times New Roman" w:hAnsi="Times New Roman" w:cs="Times New Roman"/>
          <w:sz w:val="24"/>
          <w:szCs w:val="24"/>
        </w:rPr>
        <w:t xml:space="preserve">9.2. </w:t>
      </w:r>
      <w:r>
        <w:rPr>
          <w:rFonts w:ascii="Times New Roman" w:hAnsi="Times New Roman" w:cs="Times New Roman"/>
          <w:sz w:val="24"/>
          <w:szCs w:val="24"/>
        </w:rPr>
        <w:t xml:space="preserve">2. pielikums </w:t>
      </w:r>
      <w:r w:rsidR="00FB5B6D" w:rsidRPr="00111ACE">
        <w:rPr>
          <w:rFonts w:ascii="Times New Roman" w:hAnsi="Times New Roman" w:cs="Times New Roman"/>
          <w:sz w:val="24"/>
          <w:szCs w:val="24"/>
        </w:rPr>
        <w:t xml:space="preserve">Pirkuma līgums. </w:t>
      </w:r>
    </w:p>
    <w:p w14:paraId="0BE137DC" w14:textId="4BB23139" w:rsidR="00FB5B6D" w:rsidRPr="00111ACE" w:rsidRDefault="004F422F" w:rsidP="00111ACE">
      <w:pPr>
        <w:spacing w:after="0" w:line="24" w:lineRule="atLeast"/>
        <w:rPr>
          <w:rFonts w:ascii="Times New Roman" w:hAnsi="Times New Roman" w:cs="Times New Roman"/>
          <w:sz w:val="24"/>
          <w:szCs w:val="24"/>
        </w:rPr>
      </w:pPr>
      <w:r>
        <w:rPr>
          <w:rFonts w:ascii="Times New Roman" w:hAnsi="Times New Roman" w:cs="Times New Roman"/>
          <w:sz w:val="24"/>
          <w:szCs w:val="24"/>
        </w:rPr>
        <w:t xml:space="preserve">9.3. 3. pielikums </w:t>
      </w:r>
      <w:r w:rsidR="00FB5B6D" w:rsidRPr="00111ACE">
        <w:rPr>
          <w:rFonts w:ascii="Times New Roman" w:hAnsi="Times New Roman" w:cs="Times New Roman"/>
          <w:sz w:val="24"/>
          <w:szCs w:val="24"/>
        </w:rPr>
        <w:t xml:space="preserve">Pieņemšanas un nodošanas akts. </w:t>
      </w:r>
    </w:p>
    <w:p w14:paraId="5A28B9BA" w14:textId="77777777" w:rsidR="00FB5B6D" w:rsidRPr="00111ACE" w:rsidRDefault="00FB5B6D" w:rsidP="00111ACE">
      <w:pPr>
        <w:spacing w:after="0" w:line="24" w:lineRule="atLeast"/>
        <w:rPr>
          <w:rFonts w:ascii="Times New Roman" w:hAnsi="Times New Roman" w:cs="Times New Roman"/>
          <w:sz w:val="24"/>
          <w:szCs w:val="24"/>
        </w:rPr>
      </w:pPr>
    </w:p>
    <w:p w14:paraId="676A075C" w14:textId="6FDAC115" w:rsidR="00FB5B6D" w:rsidRPr="00111ACE" w:rsidRDefault="00FB5B6D" w:rsidP="0001038C">
      <w:pPr>
        <w:tabs>
          <w:tab w:val="left" w:pos="7513"/>
        </w:tabs>
        <w:spacing w:after="0" w:line="24" w:lineRule="atLeast"/>
        <w:rPr>
          <w:rFonts w:ascii="Times New Roman" w:hAnsi="Times New Roman" w:cs="Times New Roman"/>
          <w:sz w:val="24"/>
          <w:szCs w:val="24"/>
        </w:rPr>
      </w:pPr>
      <w:r w:rsidRPr="00111ACE">
        <w:rPr>
          <w:rFonts w:ascii="Times New Roman" w:hAnsi="Times New Roman" w:cs="Times New Roman"/>
          <w:sz w:val="24"/>
          <w:szCs w:val="24"/>
        </w:rPr>
        <w:t>Izsoles komisijas priekšsēdētājs</w:t>
      </w:r>
      <w:r w:rsidR="0001038C">
        <w:rPr>
          <w:rFonts w:ascii="Times New Roman" w:hAnsi="Times New Roman" w:cs="Times New Roman"/>
          <w:sz w:val="24"/>
          <w:szCs w:val="24"/>
        </w:rPr>
        <w:tab/>
        <w:t>Kintija Krauze</w:t>
      </w:r>
      <w:r w:rsidRPr="00111ACE">
        <w:rPr>
          <w:rFonts w:ascii="Times New Roman" w:hAnsi="Times New Roman" w:cs="Times New Roman"/>
          <w:sz w:val="24"/>
          <w:szCs w:val="24"/>
        </w:rPr>
        <w:t xml:space="preserve"> </w:t>
      </w:r>
    </w:p>
    <w:p w14:paraId="57B56E32" w14:textId="77777777" w:rsidR="0001038C" w:rsidRDefault="0001038C" w:rsidP="0001038C">
      <w:pPr>
        <w:spacing w:after="0" w:line="24" w:lineRule="atLeast"/>
        <w:jc w:val="center"/>
        <w:rPr>
          <w:rFonts w:ascii="Times New Roman" w:hAnsi="Times New Roman" w:cs="Times New Roman"/>
          <w:sz w:val="24"/>
          <w:szCs w:val="24"/>
        </w:rPr>
      </w:pPr>
    </w:p>
    <w:p w14:paraId="1BF2FFE9" w14:textId="6651508C" w:rsidR="00FB5B6D" w:rsidRPr="00111ACE" w:rsidRDefault="00FB5B6D" w:rsidP="0001038C">
      <w:pPr>
        <w:spacing w:after="0" w:line="24" w:lineRule="atLeast"/>
        <w:jc w:val="center"/>
        <w:rPr>
          <w:rFonts w:ascii="Times New Roman" w:hAnsi="Times New Roman" w:cs="Times New Roman"/>
          <w:sz w:val="24"/>
          <w:szCs w:val="24"/>
        </w:rPr>
      </w:pPr>
      <w:r w:rsidRPr="00111ACE">
        <w:rPr>
          <w:rFonts w:ascii="Times New Roman" w:hAnsi="Times New Roman" w:cs="Times New Roman"/>
          <w:sz w:val="24"/>
          <w:szCs w:val="24"/>
        </w:rPr>
        <w:t>DOKUMENTS PARAKSTĪTS AR DROŠU ELEKTRONISKO PARAKSTU UN SATUR LAIKA ZĪMOGU</w:t>
      </w:r>
    </w:p>
    <w:p w14:paraId="29D9BB65" w14:textId="18C3DDDB" w:rsidR="004F422F" w:rsidRPr="004F422F" w:rsidRDefault="0001038C" w:rsidP="004F422F">
      <w:pPr>
        <w:pStyle w:val="Sarakstarindkopa"/>
        <w:numPr>
          <w:ilvl w:val="0"/>
          <w:numId w:val="6"/>
        </w:numPr>
        <w:spacing w:after="0" w:line="24" w:lineRule="atLeast"/>
        <w:jc w:val="right"/>
        <w:rPr>
          <w:rFonts w:ascii="Times New Roman" w:hAnsi="Times New Roman" w:cs="Times New Roman"/>
          <w:sz w:val="24"/>
          <w:szCs w:val="24"/>
        </w:rPr>
      </w:pPr>
      <w:r w:rsidRPr="004F422F">
        <w:rPr>
          <w:rFonts w:ascii="Times New Roman" w:hAnsi="Times New Roman" w:cs="Times New Roman"/>
          <w:b/>
          <w:bCs/>
          <w:sz w:val="24"/>
          <w:szCs w:val="24"/>
        </w:rPr>
        <w:br w:type="column"/>
      </w:r>
      <w:r w:rsidR="004F422F" w:rsidRPr="004F422F">
        <w:rPr>
          <w:rFonts w:ascii="Times New Roman" w:hAnsi="Times New Roman" w:cs="Times New Roman"/>
          <w:sz w:val="24"/>
          <w:szCs w:val="24"/>
        </w:rPr>
        <w:lastRenderedPageBreak/>
        <w:t xml:space="preserve">pielikums </w:t>
      </w:r>
    </w:p>
    <w:p w14:paraId="46D5F279" w14:textId="77777777" w:rsidR="004F422F" w:rsidRDefault="004F422F" w:rsidP="004F422F">
      <w:pPr>
        <w:spacing w:after="0" w:line="24" w:lineRule="atLeast"/>
        <w:ind w:left="360"/>
        <w:jc w:val="right"/>
        <w:rPr>
          <w:rFonts w:ascii="Times New Roman" w:hAnsi="Times New Roman" w:cs="Times New Roman"/>
          <w:sz w:val="24"/>
          <w:szCs w:val="24"/>
        </w:rPr>
      </w:pPr>
    </w:p>
    <w:p w14:paraId="4365564F" w14:textId="77777777" w:rsidR="004F422F" w:rsidRDefault="004F422F" w:rsidP="004F422F">
      <w:pPr>
        <w:spacing w:after="0" w:line="240" w:lineRule="auto"/>
        <w:jc w:val="right"/>
        <w:rPr>
          <w:rFonts w:ascii="Times New Roman" w:hAnsi="Times New Roman"/>
          <w:b/>
          <w:sz w:val="24"/>
          <w:szCs w:val="24"/>
        </w:rPr>
      </w:pPr>
      <w:r w:rsidRPr="00594978">
        <w:rPr>
          <w:rFonts w:ascii="Times New Roman" w:hAnsi="Times New Roman"/>
          <w:b/>
          <w:sz w:val="24"/>
          <w:szCs w:val="24"/>
        </w:rPr>
        <w:t xml:space="preserve">SIA “Kandavas komunālie pakalpojumi”                                                                                                                                                                                                      </w:t>
      </w:r>
    </w:p>
    <w:p w14:paraId="21ACFF53" w14:textId="665B57C4" w:rsidR="004F422F" w:rsidRDefault="004F422F" w:rsidP="004F422F">
      <w:pPr>
        <w:spacing w:after="0" w:line="240" w:lineRule="auto"/>
        <w:jc w:val="right"/>
        <w:rPr>
          <w:rFonts w:ascii="Times New Roman" w:hAnsi="Times New Roman"/>
          <w:b/>
          <w:sz w:val="24"/>
          <w:szCs w:val="24"/>
        </w:rPr>
      </w:pPr>
      <w:r w:rsidRPr="00594978">
        <w:rPr>
          <w:rFonts w:ascii="Times New Roman" w:hAnsi="Times New Roman"/>
          <w:b/>
          <w:sz w:val="24"/>
          <w:szCs w:val="24"/>
        </w:rPr>
        <w:t xml:space="preserve">Valdes loceklim </w:t>
      </w:r>
      <w:proofErr w:type="spellStart"/>
      <w:r>
        <w:rPr>
          <w:rFonts w:ascii="Times New Roman" w:hAnsi="Times New Roman"/>
          <w:b/>
          <w:sz w:val="24"/>
          <w:szCs w:val="24"/>
        </w:rPr>
        <w:t>R.Melderim</w:t>
      </w:r>
      <w:proofErr w:type="spellEnd"/>
    </w:p>
    <w:p w14:paraId="04CBD8D7" w14:textId="77777777" w:rsidR="004F422F" w:rsidRPr="00594978" w:rsidRDefault="004F422F" w:rsidP="004F422F">
      <w:pPr>
        <w:spacing w:after="0" w:line="240" w:lineRule="auto"/>
        <w:jc w:val="right"/>
        <w:rPr>
          <w:rFonts w:ascii="Times New Roman" w:hAnsi="Times New Roman"/>
          <w:b/>
          <w:sz w:val="24"/>
          <w:szCs w:val="24"/>
        </w:rPr>
      </w:pPr>
    </w:p>
    <w:p w14:paraId="1B4A60BD" w14:textId="77777777" w:rsidR="004F422F" w:rsidRPr="00594978" w:rsidRDefault="004F422F" w:rsidP="004F422F">
      <w:pPr>
        <w:spacing w:after="0" w:line="240" w:lineRule="auto"/>
        <w:jc w:val="right"/>
        <w:rPr>
          <w:rFonts w:ascii="Times New Roman" w:hAnsi="Times New Roman"/>
          <w:sz w:val="24"/>
          <w:szCs w:val="24"/>
        </w:rPr>
      </w:pPr>
      <w:r w:rsidRPr="00594978">
        <w:rPr>
          <w:rFonts w:ascii="Times New Roman" w:hAnsi="Times New Roman"/>
          <w:sz w:val="24"/>
          <w:szCs w:val="24"/>
        </w:rPr>
        <w:t xml:space="preserve">no </w:t>
      </w:r>
    </w:p>
    <w:p w14:paraId="0F6DE1B8"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_______________________________________________________</w:t>
      </w:r>
    </w:p>
    <w:p w14:paraId="05790605"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8"/>
          <w:szCs w:val="28"/>
          <w:vertAlign w:val="superscript"/>
          <w:lang w:eastAsia="zh-CN" w:bidi="hi-IN"/>
        </w:rPr>
      </w:pPr>
      <w:r w:rsidRPr="00594978">
        <w:rPr>
          <w:rFonts w:ascii="Liberation Serif" w:eastAsia="NSimSun" w:hAnsi="Liberation Serif" w:cs="Lucida Sans"/>
          <w:sz w:val="28"/>
          <w:szCs w:val="28"/>
          <w:vertAlign w:val="superscript"/>
          <w:lang w:eastAsia="zh-CN" w:bidi="hi-IN"/>
        </w:rPr>
        <w:t>(fiziskai personai – vārds, uzvārds; juridiskai personai - nosaukums)</w:t>
      </w:r>
    </w:p>
    <w:p w14:paraId="0EE8ADCF"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________________________________________________________</w:t>
      </w:r>
    </w:p>
    <w:p w14:paraId="0F609653"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8"/>
          <w:szCs w:val="28"/>
          <w:vertAlign w:val="superscript"/>
          <w:lang w:eastAsia="zh-CN" w:bidi="hi-IN"/>
        </w:rPr>
        <w:t xml:space="preserve">(fiziskai personai – </w:t>
      </w:r>
      <w:r w:rsidRPr="00594978">
        <w:rPr>
          <w:rFonts w:ascii="Liberation Serif" w:eastAsia="Times New Roman" w:hAnsi="Liberation Serif"/>
          <w:color w:val="000000"/>
          <w:sz w:val="28"/>
          <w:szCs w:val="28"/>
          <w:vertAlign w:val="superscript"/>
          <w:lang w:eastAsia="zh-CN"/>
        </w:rPr>
        <w:t>personas kods</w:t>
      </w:r>
      <w:r w:rsidRPr="00594978">
        <w:rPr>
          <w:rFonts w:ascii="Liberation Serif" w:eastAsia="NSimSun" w:hAnsi="Liberation Serif" w:cs="Lucida Sans"/>
          <w:sz w:val="28"/>
          <w:szCs w:val="28"/>
          <w:vertAlign w:val="superscript"/>
          <w:lang w:eastAsia="zh-CN" w:bidi="hi-IN"/>
        </w:rPr>
        <w:t xml:space="preserve">; juridiskai personai – </w:t>
      </w:r>
      <w:r w:rsidRPr="00594978">
        <w:rPr>
          <w:rFonts w:ascii="Liberation Serif" w:eastAsia="Times New Roman" w:hAnsi="Liberation Serif"/>
          <w:color w:val="000000"/>
          <w:sz w:val="28"/>
          <w:szCs w:val="28"/>
          <w:vertAlign w:val="superscript"/>
          <w:lang w:eastAsia="zh-CN"/>
        </w:rPr>
        <w:t>reģistrācijas nr.</w:t>
      </w:r>
      <w:r w:rsidRPr="00594978">
        <w:rPr>
          <w:rFonts w:ascii="Liberation Serif" w:eastAsia="NSimSun" w:hAnsi="Liberation Serif" w:cs="Lucida Sans"/>
          <w:sz w:val="28"/>
          <w:szCs w:val="28"/>
          <w:vertAlign w:val="superscript"/>
          <w:lang w:eastAsia="zh-CN" w:bidi="hi-IN"/>
        </w:rPr>
        <w:t>)</w:t>
      </w:r>
    </w:p>
    <w:p w14:paraId="0773A381"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________________________________________________________</w:t>
      </w:r>
    </w:p>
    <w:p w14:paraId="7A544BEC"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8"/>
          <w:szCs w:val="28"/>
          <w:vertAlign w:val="superscript"/>
          <w:lang w:eastAsia="zh-CN" w:bidi="hi-IN"/>
        </w:rPr>
        <w:t xml:space="preserve">(fiziskai personai – deklarētā dzīvesvietas adrese; juridiskai personai – </w:t>
      </w:r>
      <w:r w:rsidRPr="00594978">
        <w:rPr>
          <w:rFonts w:ascii="Liberation Serif" w:eastAsia="Times New Roman" w:hAnsi="Liberation Serif"/>
          <w:color w:val="000000"/>
          <w:sz w:val="28"/>
          <w:szCs w:val="28"/>
          <w:vertAlign w:val="superscript"/>
          <w:lang w:eastAsia="zh-CN"/>
        </w:rPr>
        <w:t>juridiskā adrese</w:t>
      </w:r>
      <w:r w:rsidRPr="00594978">
        <w:rPr>
          <w:rFonts w:ascii="Liberation Serif" w:eastAsia="NSimSun" w:hAnsi="Liberation Serif" w:cs="Lucida Sans"/>
          <w:sz w:val="28"/>
          <w:szCs w:val="28"/>
          <w:vertAlign w:val="superscript"/>
          <w:lang w:eastAsia="zh-CN" w:bidi="hi-IN"/>
        </w:rPr>
        <w:t>)</w:t>
      </w:r>
    </w:p>
    <w:p w14:paraId="0EF1A88E"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___________________________________________________</w:t>
      </w:r>
    </w:p>
    <w:p w14:paraId="67DC00F6"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8"/>
          <w:szCs w:val="28"/>
          <w:vertAlign w:val="superscript"/>
          <w:lang w:eastAsia="zh-CN" w:bidi="hi-IN"/>
        </w:rPr>
      </w:pPr>
      <w:r w:rsidRPr="00594978">
        <w:rPr>
          <w:rFonts w:ascii="Liberation Serif" w:eastAsia="NSimSun" w:hAnsi="Liberation Serif" w:cs="Lucida Sans"/>
          <w:sz w:val="28"/>
          <w:szCs w:val="28"/>
          <w:vertAlign w:val="superscript"/>
          <w:lang w:eastAsia="zh-CN" w:bidi="hi-IN"/>
        </w:rPr>
        <w:t>tālrunis, e-pasts</w:t>
      </w:r>
    </w:p>
    <w:p w14:paraId="7E1DD21A"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___________________________________________________</w:t>
      </w:r>
    </w:p>
    <w:p w14:paraId="59122F7F" w14:textId="77777777" w:rsidR="004F422F" w:rsidRPr="00594978" w:rsidRDefault="004F422F" w:rsidP="004F422F">
      <w:pPr>
        <w:suppressAutoHyphens/>
        <w:spacing w:after="0" w:line="240" w:lineRule="auto"/>
        <w:jc w:val="right"/>
        <w:rPr>
          <w:rFonts w:ascii="Liberation Serif" w:eastAsia="NSimSun" w:hAnsi="Liberation Serif" w:cs="Lucida Sans" w:hint="eastAsia"/>
          <w:sz w:val="28"/>
          <w:szCs w:val="28"/>
          <w:vertAlign w:val="superscript"/>
          <w:lang w:eastAsia="zh-CN" w:bidi="hi-IN"/>
        </w:rPr>
      </w:pPr>
      <w:r w:rsidRPr="00594978">
        <w:rPr>
          <w:rFonts w:ascii="Liberation Serif" w:eastAsia="NSimSun" w:hAnsi="Liberation Serif" w:cs="Lucida Sans"/>
          <w:sz w:val="28"/>
          <w:szCs w:val="28"/>
          <w:vertAlign w:val="superscript"/>
          <w:lang w:eastAsia="zh-CN" w:bidi="hi-IN"/>
        </w:rPr>
        <w:t>(Konta numurs, uz kuru saskaņā ar Izsoles Noteikumiem pārskaitāms nodrošinājums, ja izsoles priekšmets nav nosolīts.)</w:t>
      </w:r>
    </w:p>
    <w:p w14:paraId="29B50550" w14:textId="77777777" w:rsidR="004F422F" w:rsidRPr="00594978" w:rsidRDefault="004F422F" w:rsidP="004F422F">
      <w:pPr>
        <w:spacing w:after="0"/>
        <w:jc w:val="right"/>
        <w:rPr>
          <w:rFonts w:ascii="Times New Roman" w:hAnsi="Times New Roman"/>
        </w:rPr>
      </w:pPr>
    </w:p>
    <w:p w14:paraId="2099904D" w14:textId="77777777" w:rsidR="004F422F" w:rsidRPr="00594978" w:rsidRDefault="004F422F" w:rsidP="004F422F">
      <w:pPr>
        <w:spacing w:after="0" w:line="240" w:lineRule="auto"/>
        <w:jc w:val="center"/>
        <w:rPr>
          <w:rFonts w:ascii="Times New Roman" w:hAnsi="Times New Roman"/>
          <w:b/>
          <w:sz w:val="26"/>
          <w:szCs w:val="26"/>
        </w:rPr>
      </w:pPr>
      <w:r w:rsidRPr="00594978">
        <w:rPr>
          <w:rFonts w:ascii="Times New Roman" w:hAnsi="Times New Roman"/>
          <w:b/>
          <w:sz w:val="24"/>
          <w:szCs w:val="24"/>
        </w:rPr>
        <w:t>PIETEIKUMS</w:t>
      </w:r>
    </w:p>
    <w:p w14:paraId="3E41A354" w14:textId="1D804862" w:rsidR="004F422F" w:rsidRPr="00594978" w:rsidRDefault="004F422F" w:rsidP="004F422F">
      <w:pPr>
        <w:suppressAutoHyphens/>
        <w:spacing w:after="0" w:line="240" w:lineRule="auto"/>
        <w:jc w:val="center"/>
        <w:rPr>
          <w:rFonts w:ascii="Liberation Serif" w:eastAsia="NSimSun" w:hAnsi="Liberation Serif" w:cs="Lucida Sans" w:hint="eastAsia"/>
          <w:b/>
          <w:bCs/>
          <w:sz w:val="24"/>
          <w:szCs w:val="24"/>
          <w:lang w:eastAsia="zh-CN" w:bidi="hi-IN"/>
        </w:rPr>
      </w:pPr>
      <w:r w:rsidRPr="00594978">
        <w:rPr>
          <w:rFonts w:ascii="Liberation Serif" w:eastAsia="NSimSun" w:hAnsi="Liberation Serif" w:cs="Lucida Sans"/>
          <w:b/>
          <w:bCs/>
          <w:sz w:val="24"/>
          <w:szCs w:val="24"/>
          <w:lang w:eastAsia="zh-CN" w:bidi="hi-IN"/>
        </w:rPr>
        <w:t>SIA “</w:t>
      </w:r>
      <w:r w:rsidRPr="00594978">
        <w:rPr>
          <w:rFonts w:ascii="Times New Roman" w:hAnsi="Times New Roman"/>
          <w:b/>
          <w:sz w:val="24"/>
          <w:szCs w:val="24"/>
        </w:rPr>
        <w:t>Kandavas komunālie pakalpojumi</w:t>
      </w:r>
      <w:r w:rsidRPr="00594978">
        <w:rPr>
          <w:rFonts w:ascii="Liberation Serif" w:eastAsia="NSimSun" w:hAnsi="Liberation Serif" w:cs="Lucida Sans"/>
          <w:b/>
          <w:bCs/>
          <w:sz w:val="24"/>
          <w:szCs w:val="24"/>
          <w:lang w:eastAsia="zh-CN" w:bidi="hi-IN"/>
        </w:rPr>
        <w:t xml:space="preserve">” </w:t>
      </w:r>
      <w:r w:rsidRPr="002D1D89">
        <w:rPr>
          <w:rFonts w:ascii="Liberation Serif" w:eastAsia="NSimSun" w:hAnsi="Liberation Serif" w:cs="Lucida Sans"/>
          <w:b/>
          <w:bCs/>
          <w:sz w:val="24"/>
          <w:szCs w:val="24"/>
          <w:lang w:eastAsia="zh-CN" w:bidi="hi-IN"/>
        </w:rPr>
        <w:t xml:space="preserve">Kustamās mantas, vieglās pasažieru automašīnas </w:t>
      </w:r>
      <w:proofErr w:type="spellStart"/>
      <w:r w:rsidRPr="002D1D89">
        <w:rPr>
          <w:rFonts w:ascii="Liberation Serif" w:eastAsia="NSimSun" w:hAnsi="Liberation Serif" w:cs="Lucida Sans"/>
          <w:b/>
          <w:bCs/>
          <w:sz w:val="24"/>
          <w:szCs w:val="24"/>
          <w:lang w:eastAsia="zh-CN" w:bidi="hi-IN"/>
        </w:rPr>
        <w:t>Mitsubishi</w:t>
      </w:r>
      <w:proofErr w:type="spellEnd"/>
      <w:r w:rsidRPr="002D1D89">
        <w:rPr>
          <w:rFonts w:ascii="Liberation Serif" w:eastAsia="NSimSun" w:hAnsi="Liberation Serif" w:cs="Lucida Sans"/>
          <w:b/>
          <w:bCs/>
          <w:sz w:val="24"/>
          <w:szCs w:val="24"/>
          <w:lang w:eastAsia="zh-CN" w:bidi="hi-IN"/>
        </w:rPr>
        <w:t xml:space="preserve"> </w:t>
      </w:r>
      <w:proofErr w:type="spellStart"/>
      <w:r w:rsidRPr="002D1D89">
        <w:rPr>
          <w:rFonts w:ascii="Liberation Serif" w:eastAsia="NSimSun" w:hAnsi="Liberation Serif" w:cs="Lucida Sans"/>
          <w:b/>
          <w:bCs/>
          <w:sz w:val="24"/>
          <w:szCs w:val="24"/>
          <w:lang w:eastAsia="zh-CN" w:bidi="hi-IN"/>
        </w:rPr>
        <w:t>Outlander</w:t>
      </w:r>
      <w:proofErr w:type="spellEnd"/>
      <w:r w:rsidRPr="002D1D89">
        <w:rPr>
          <w:rFonts w:ascii="Liberation Serif" w:eastAsia="NSimSun" w:hAnsi="Liberation Serif" w:cs="Lucida Sans"/>
          <w:b/>
          <w:bCs/>
          <w:sz w:val="24"/>
          <w:szCs w:val="24"/>
          <w:lang w:eastAsia="zh-CN" w:bidi="hi-IN"/>
        </w:rPr>
        <w:t>, reģistrācijas Nr.: JD730</w:t>
      </w:r>
      <w:r>
        <w:rPr>
          <w:rFonts w:ascii="Liberation Serif" w:eastAsia="NSimSun" w:hAnsi="Liberation Serif" w:cs="Lucida Sans"/>
          <w:b/>
          <w:bCs/>
          <w:sz w:val="24"/>
          <w:szCs w:val="24"/>
          <w:lang w:eastAsia="zh-CN" w:bidi="hi-IN"/>
        </w:rPr>
        <w:t xml:space="preserve"> atsavināšanas i</w:t>
      </w:r>
      <w:r w:rsidRPr="00594978">
        <w:rPr>
          <w:rFonts w:ascii="Liberation Serif" w:eastAsia="NSimSun" w:hAnsi="Liberation Serif" w:cs="Lucida Sans"/>
          <w:b/>
          <w:bCs/>
          <w:sz w:val="24"/>
          <w:szCs w:val="24"/>
          <w:lang w:eastAsia="zh-CN" w:bidi="hi-IN"/>
        </w:rPr>
        <w:t>zsolei, kas notiks 202</w:t>
      </w:r>
      <w:r>
        <w:rPr>
          <w:rFonts w:ascii="Liberation Serif" w:eastAsia="NSimSun" w:hAnsi="Liberation Serif" w:cs="Lucida Sans"/>
          <w:b/>
          <w:bCs/>
          <w:sz w:val="24"/>
          <w:szCs w:val="24"/>
          <w:lang w:eastAsia="zh-CN" w:bidi="hi-IN"/>
        </w:rPr>
        <w:t>5</w:t>
      </w:r>
      <w:r w:rsidRPr="00594978">
        <w:rPr>
          <w:rFonts w:ascii="Liberation Serif" w:eastAsia="NSimSun" w:hAnsi="Liberation Serif" w:cs="Lucida Sans"/>
          <w:b/>
          <w:bCs/>
          <w:sz w:val="24"/>
          <w:szCs w:val="24"/>
          <w:lang w:eastAsia="zh-CN" w:bidi="hi-IN"/>
        </w:rPr>
        <w:t xml:space="preserve">.gada </w:t>
      </w:r>
      <w:r w:rsidR="00A85CB8">
        <w:rPr>
          <w:rFonts w:ascii="Liberation Serif" w:eastAsia="NSimSun" w:hAnsi="Liberation Serif" w:cs="Lucida Sans"/>
          <w:b/>
          <w:bCs/>
          <w:sz w:val="24"/>
          <w:szCs w:val="24"/>
          <w:lang w:eastAsia="zh-CN" w:bidi="hi-IN"/>
        </w:rPr>
        <w:t>15. jūlijā</w:t>
      </w:r>
      <w:r w:rsidRPr="00594978">
        <w:rPr>
          <w:rFonts w:ascii="Liberation Serif" w:eastAsia="NSimSun" w:hAnsi="Liberation Serif" w:cs="Lucida Sans"/>
          <w:b/>
          <w:bCs/>
          <w:sz w:val="24"/>
          <w:szCs w:val="24"/>
          <w:lang w:eastAsia="zh-CN" w:bidi="hi-IN"/>
        </w:rPr>
        <w:t>, plkst. 1</w:t>
      </w:r>
      <w:r w:rsidR="00A85CB8">
        <w:rPr>
          <w:rFonts w:ascii="Liberation Serif" w:eastAsia="NSimSun" w:hAnsi="Liberation Serif" w:cs="Lucida Sans"/>
          <w:b/>
          <w:bCs/>
          <w:sz w:val="24"/>
          <w:szCs w:val="24"/>
          <w:lang w:eastAsia="zh-CN" w:bidi="hi-IN"/>
        </w:rPr>
        <w:t>4</w:t>
      </w:r>
      <w:r w:rsidRPr="00594978">
        <w:rPr>
          <w:rFonts w:ascii="Liberation Serif" w:eastAsia="NSimSun" w:hAnsi="Liberation Serif" w:cs="Lucida Sans"/>
          <w:b/>
          <w:bCs/>
          <w:sz w:val="24"/>
          <w:szCs w:val="24"/>
          <w:lang w:eastAsia="zh-CN" w:bidi="hi-IN"/>
        </w:rPr>
        <w:t>:00.</w:t>
      </w:r>
    </w:p>
    <w:p w14:paraId="7723A0AF" w14:textId="77777777" w:rsidR="004F422F" w:rsidRPr="00594978" w:rsidRDefault="004F422F" w:rsidP="004F422F">
      <w:pPr>
        <w:spacing w:after="0"/>
        <w:rPr>
          <w:rFonts w:ascii="Times New Roman" w:hAnsi="Times New Roman"/>
          <w:sz w:val="24"/>
          <w:szCs w:val="24"/>
        </w:rPr>
      </w:pPr>
      <w:r w:rsidRPr="00594978">
        <w:rPr>
          <w:rFonts w:ascii="Times New Roman" w:hAnsi="Times New Roman"/>
          <w:sz w:val="24"/>
          <w:szCs w:val="24"/>
        </w:rPr>
        <w:tab/>
      </w:r>
    </w:p>
    <w:p w14:paraId="2CD84B3E" w14:textId="77777777" w:rsidR="004F422F" w:rsidRPr="00594978" w:rsidRDefault="004F422F" w:rsidP="004F422F">
      <w:pPr>
        <w:suppressAutoHyphens/>
        <w:spacing w:after="0" w:line="276" w:lineRule="auto"/>
        <w:ind w:firstLine="720"/>
        <w:jc w:val="both"/>
        <w:rPr>
          <w:rFonts w:ascii="Times New Roman" w:eastAsia="Times New Roman" w:hAnsi="Times New Roman"/>
          <w:bCs/>
          <w:kern w:val="1"/>
          <w:sz w:val="24"/>
          <w:szCs w:val="24"/>
          <w:lang w:eastAsia="ar-SA"/>
        </w:rPr>
      </w:pPr>
      <w:r w:rsidRPr="00594978">
        <w:rPr>
          <w:rFonts w:ascii="Times New Roman" w:eastAsia="Times New Roman" w:hAnsi="Times New Roman"/>
          <w:bCs/>
          <w:kern w:val="1"/>
          <w:sz w:val="24"/>
          <w:szCs w:val="24"/>
          <w:lang w:eastAsia="ar-SA"/>
        </w:rPr>
        <w:t xml:space="preserve">Vēlos piedalīties </w:t>
      </w:r>
      <w:r w:rsidRPr="00594978">
        <w:rPr>
          <w:rFonts w:ascii="Liberation Serif" w:eastAsia="NSimSun" w:hAnsi="Liberation Serif" w:cs="Lucida Sans"/>
          <w:sz w:val="24"/>
          <w:szCs w:val="24"/>
          <w:lang w:eastAsia="zh-CN" w:bidi="hi-IN"/>
        </w:rPr>
        <w:t>SIA “</w:t>
      </w:r>
      <w:r w:rsidRPr="00594978">
        <w:rPr>
          <w:rFonts w:ascii="Times New Roman" w:eastAsia="Times New Roman" w:hAnsi="Times New Roman"/>
          <w:bCs/>
          <w:kern w:val="1"/>
          <w:sz w:val="24"/>
          <w:szCs w:val="24"/>
          <w:lang w:eastAsia="ar-SA"/>
        </w:rPr>
        <w:t>Kandavas komunālie pakalpojumi</w:t>
      </w:r>
      <w:r w:rsidRPr="00594978">
        <w:rPr>
          <w:rFonts w:ascii="Liberation Serif" w:eastAsia="NSimSun" w:hAnsi="Liberation Serif" w:cs="Lucida Sans"/>
          <w:sz w:val="24"/>
          <w:szCs w:val="24"/>
          <w:lang w:eastAsia="zh-CN" w:bidi="hi-IN"/>
        </w:rPr>
        <w:t xml:space="preserve">” </w:t>
      </w:r>
      <w:r w:rsidRPr="002D1D89">
        <w:rPr>
          <w:rFonts w:ascii="Times New Roman" w:eastAsia="Times New Roman" w:hAnsi="Times New Roman"/>
          <w:bCs/>
          <w:kern w:val="1"/>
          <w:sz w:val="24"/>
          <w:szCs w:val="24"/>
          <w:lang w:eastAsia="ar-SA"/>
        </w:rPr>
        <w:t xml:space="preserve">Kustamās mantas, vieglās pasažieru automašīnas </w:t>
      </w:r>
      <w:proofErr w:type="spellStart"/>
      <w:r w:rsidRPr="002D1D89">
        <w:rPr>
          <w:rFonts w:ascii="Times New Roman" w:eastAsia="Times New Roman" w:hAnsi="Times New Roman"/>
          <w:bCs/>
          <w:kern w:val="1"/>
          <w:sz w:val="24"/>
          <w:szCs w:val="24"/>
          <w:lang w:eastAsia="ar-SA"/>
        </w:rPr>
        <w:t>Mitsubishi</w:t>
      </w:r>
      <w:proofErr w:type="spellEnd"/>
      <w:r w:rsidRPr="002D1D89">
        <w:rPr>
          <w:rFonts w:ascii="Times New Roman" w:eastAsia="Times New Roman" w:hAnsi="Times New Roman"/>
          <w:bCs/>
          <w:kern w:val="1"/>
          <w:sz w:val="24"/>
          <w:szCs w:val="24"/>
          <w:lang w:eastAsia="ar-SA"/>
        </w:rPr>
        <w:t xml:space="preserve"> </w:t>
      </w:r>
      <w:proofErr w:type="spellStart"/>
      <w:r w:rsidRPr="002D1D89">
        <w:rPr>
          <w:rFonts w:ascii="Times New Roman" w:eastAsia="Times New Roman" w:hAnsi="Times New Roman"/>
          <w:bCs/>
          <w:kern w:val="1"/>
          <w:sz w:val="24"/>
          <w:szCs w:val="24"/>
          <w:lang w:eastAsia="ar-SA"/>
        </w:rPr>
        <w:t>Outlander</w:t>
      </w:r>
      <w:proofErr w:type="spellEnd"/>
      <w:r w:rsidRPr="002D1D89">
        <w:rPr>
          <w:rFonts w:ascii="Times New Roman" w:eastAsia="Times New Roman" w:hAnsi="Times New Roman"/>
          <w:bCs/>
          <w:kern w:val="1"/>
          <w:sz w:val="24"/>
          <w:szCs w:val="24"/>
          <w:lang w:eastAsia="ar-SA"/>
        </w:rPr>
        <w:t>, reģistrācijas Nr.: JD730</w:t>
      </w:r>
      <w:r w:rsidRPr="00594978">
        <w:rPr>
          <w:rFonts w:ascii="Times New Roman" w:eastAsia="NSimSun" w:hAnsi="Times New Roman"/>
          <w:bCs/>
          <w:sz w:val="24"/>
          <w:szCs w:val="24"/>
          <w:lang w:eastAsia="zh-CN" w:bidi="hi-IN"/>
        </w:rPr>
        <w:t xml:space="preserve"> </w:t>
      </w:r>
      <w:r w:rsidRPr="00594978">
        <w:rPr>
          <w:rFonts w:ascii="Times New Roman" w:eastAsia="Times New Roman" w:hAnsi="Times New Roman"/>
          <w:bCs/>
          <w:kern w:val="1"/>
          <w:sz w:val="24"/>
          <w:szCs w:val="24"/>
          <w:lang w:eastAsia="ar-SA"/>
        </w:rPr>
        <w:t>izsolē.</w:t>
      </w:r>
    </w:p>
    <w:p w14:paraId="00CB5222" w14:textId="1AECE02E" w:rsidR="004F422F" w:rsidRPr="00594978" w:rsidRDefault="004F422F" w:rsidP="004F422F">
      <w:pPr>
        <w:tabs>
          <w:tab w:val="left" w:pos="540"/>
        </w:tabs>
        <w:spacing w:after="0" w:line="276" w:lineRule="auto"/>
        <w:jc w:val="both"/>
        <w:rPr>
          <w:rFonts w:ascii="Times New Roman" w:eastAsia="NSimSun" w:hAnsi="Times New Roman"/>
          <w:sz w:val="24"/>
          <w:szCs w:val="24"/>
          <w:lang w:eastAsia="zh-CN" w:bidi="hi-IN"/>
        </w:rPr>
      </w:pPr>
      <w:r w:rsidRPr="00594978">
        <w:rPr>
          <w:rFonts w:ascii="Times New Roman" w:hAnsi="Times New Roman"/>
          <w:sz w:val="24"/>
          <w:szCs w:val="24"/>
        </w:rPr>
        <w:tab/>
      </w:r>
      <w:r w:rsidRPr="00594978">
        <w:rPr>
          <w:rFonts w:ascii="Times New Roman" w:hAnsi="Times New Roman"/>
          <w:sz w:val="24"/>
          <w:szCs w:val="24"/>
        </w:rPr>
        <w:tab/>
      </w:r>
      <w:r>
        <w:rPr>
          <w:rFonts w:ascii="Times New Roman" w:eastAsia="NSimSun" w:hAnsi="Times New Roman"/>
          <w:sz w:val="24"/>
          <w:szCs w:val="24"/>
          <w:lang w:eastAsia="zh-CN" w:bidi="hi-IN"/>
        </w:rPr>
        <w:t xml:space="preserve">Izsoles nodrošinājuma summu </w:t>
      </w:r>
      <w:r w:rsidR="00A85CB8">
        <w:rPr>
          <w:rFonts w:ascii="Times New Roman" w:hAnsi="Times New Roman"/>
          <w:sz w:val="24"/>
          <w:szCs w:val="24"/>
        </w:rPr>
        <w:t>340</w:t>
      </w:r>
      <w:r w:rsidRPr="007A6648">
        <w:rPr>
          <w:rFonts w:ascii="Times New Roman" w:hAnsi="Times New Roman"/>
          <w:sz w:val="24"/>
          <w:szCs w:val="24"/>
        </w:rPr>
        <w:t>,00 EUR (</w:t>
      </w:r>
      <w:r w:rsidR="00A85CB8">
        <w:rPr>
          <w:rFonts w:ascii="Times New Roman" w:hAnsi="Times New Roman"/>
          <w:sz w:val="24"/>
          <w:szCs w:val="24"/>
        </w:rPr>
        <w:t>trīs</w:t>
      </w:r>
      <w:r w:rsidRPr="007A6648">
        <w:rPr>
          <w:rFonts w:ascii="Times New Roman" w:hAnsi="Times New Roman"/>
          <w:sz w:val="24"/>
          <w:szCs w:val="24"/>
        </w:rPr>
        <w:t xml:space="preserve"> simti </w:t>
      </w:r>
      <w:r w:rsidR="00A85CB8">
        <w:rPr>
          <w:rFonts w:ascii="Times New Roman" w:hAnsi="Times New Roman"/>
          <w:sz w:val="24"/>
          <w:szCs w:val="24"/>
        </w:rPr>
        <w:t>četrdesmit</w:t>
      </w:r>
      <w:r w:rsidRPr="007A6648">
        <w:rPr>
          <w:rFonts w:ascii="Times New Roman" w:hAnsi="Times New Roman"/>
          <w:sz w:val="24"/>
          <w:szCs w:val="24"/>
        </w:rPr>
        <w:t xml:space="preserve"> </w:t>
      </w:r>
      <w:proofErr w:type="spellStart"/>
      <w:r w:rsidRPr="007A6648">
        <w:rPr>
          <w:rFonts w:ascii="Times New Roman" w:hAnsi="Times New Roman"/>
          <w:i/>
          <w:iCs/>
          <w:sz w:val="24"/>
          <w:szCs w:val="24"/>
        </w:rPr>
        <w:t>euro</w:t>
      </w:r>
      <w:proofErr w:type="spellEnd"/>
      <w:r w:rsidRPr="007A6648">
        <w:rPr>
          <w:rFonts w:ascii="Times New Roman" w:hAnsi="Times New Roman"/>
          <w:sz w:val="24"/>
          <w:szCs w:val="24"/>
        </w:rPr>
        <w:t>, 00 centi)</w:t>
      </w:r>
      <w:r w:rsidRPr="00594978">
        <w:rPr>
          <w:rFonts w:ascii="Times New Roman" w:eastAsia="NSimSun" w:hAnsi="Times New Roman"/>
          <w:sz w:val="24"/>
          <w:szCs w:val="24"/>
          <w:lang w:eastAsia="zh-CN" w:bidi="hi-IN"/>
        </w:rPr>
        <w:t xml:space="preserve"> apmērā esmu iemaksājis izsoles noteikumos norādītajā bankas kontā. </w:t>
      </w:r>
    </w:p>
    <w:p w14:paraId="131A9634"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ab/>
        <w:t xml:space="preserve">Iesniedzot šo pieteikumu, piekrītu savai personas datu apstrādei izsolāmā nekustamā īpašuma iegādes mērķim un apliecinu, ka: </w:t>
      </w:r>
    </w:p>
    <w:p w14:paraId="7E01170A"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1) esmu iepazinies(-</w:t>
      </w:r>
      <w:proofErr w:type="spellStart"/>
      <w:r w:rsidRPr="00594978">
        <w:rPr>
          <w:rFonts w:ascii="Times New Roman" w:eastAsia="NSimSun" w:hAnsi="Times New Roman"/>
          <w:sz w:val="24"/>
          <w:szCs w:val="24"/>
          <w:lang w:eastAsia="zh-CN" w:bidi="hi-IN"/>
        </w:rPr>
        <w:t>usies</w:t>
      </w:r>
      <w:proofErr w:type="spellEnd"/>
      <w:r w:rsidRPr="00594978">
        <w:rPr>
          <w:rFonts w:ascii="Times New Roman" w:eastAsia="NSimSun" w:hAnsi="Times New Roman"/>
          <w:sz w:val="24"/>
          <w:szCs w:val="24"/>
          <w:lang w:eastAsia="zh-CN" w:bidi="hi-IN"/>
        </w:rPr>
        <w:t>) ar izsoles noteikumiem, man pret tiem nav iebildumu, tie ir saprotami un apņemos tos ievērot;</w:t>
      </w:r>
    </w:p>
    <w:p w14:paraId="0ADDD149"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 xml:space="preserve">2) man nav pretenziju pret izsolāmā </w:t>
      </w:r>
      <w:r w:rsidRPr="00594978">
        <w:rPr>
          <w:rFonts w:ascii="Times New Roman" w:eastAsia="Times New Roman" w:hAnsi="Times New Roman"/>
          <w:color w:val="000000"/>
          <w:sz w:val="24"/>
          <w:szCs w:val="24"/>
          <w:lang w:eastAsia="zh-CN"/>
        </w:rPr>
        <w:t>nekustamā īpašuma</w:t>
      </w:r>
      <w:r w:rsidRPr="00594978">
        <w:rPr>
          <w:rFonts w:ascii="Times New Roman" w:eastAsia="NSimSun" w:hAnsi="Times New Roman"/>
          <w:sz w:val="24"/>
          <w:szCs w:val="24"/>
          <w:lang w:eastAsia="zh-CN" w:bidi="hi-IN"/>
        </w:rPr>
        <w:t xml:space="preserve"> faktisko stāvokli;</w:t>
      </w:r>
    </w:p>
    <w:p w14:paraId="7AB295F0"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3) visa iesniegtā informācija ir patiesa;</w:t>
      </w:r>
    </w:p>
    <w:p w14:paraId="302F0FC6"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4) piekrītu pildīt pielikumā pievienotajā pirkuma līguma projektā noteiktos pienākumus.</w:t>
      </w:r>
    </w:p>
    <w:p w14:paraId="187CF4E0"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5) apņemos noslēgt pirkuma līgumu un pirkt objektu par savu nosolīto augstāko cenu;</w:t>
      </w:r>
    </w:p>
    <w:p w14:paraId="0CCAF5F7"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 xml:space="preserve">6) pēc pirkuma līguma noslēgšanas neizvirzīšu pretenzijas attiecībā uz izsolāmo </w:t>
      </w:r>
      <w:r w:rsidRPr="00594978">
        <w:rPr>
          <w:rFonts w:ascii="Times New Roman" w:eastAsia="Times New Roman" w:hAnsi="Times New Roman"/>
          <w:color w:val="000000"/>
          <w:sz w:val="24"/>
          <w:szCs w:val="24"/>
          <w:lang w:eastAsia="zh-CN"/>
        </w:rPr>
        <w:t>nekustamo īpašumu</w:t>
      </w:r>
      <w:r w:rsidRPr="00594978">
        <w:rPr>
          <w:rFonts w:ascii="Times New Roman" w:eastAsia="NSimSun" w:hAnsi="Times New Roman"/>
          <w:sz w:val="24"/>
          <w:szCs w:val="24"/>
          <w:lang w:eastAsia="zh-CN" w:bidi="hi-IN"/>
        </w:rPr>
        <w:t>.</w:t>
      </w:r>
    </w:p>
    <w:p w14:paraId="614ACE3C"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p>
    <w:p w14:paraId="0DD6B4E8"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Times New Roman" w:eastAsia="NSimSun" w:hAnsi="Times New Roman"/>
          <w:sz w:val="24"/>
          <w:szCs w:val="24"/>
          <w:lang w:eastAsia="zh-CN" w:bidi="hi-IN"/>
        </w:rPr>
        <w:t xml:space="preserve">Pielikumā: </w:t>
      </w:r>
      <w:r w:rsidRPr="00594978">
        <w:rPr>
          <w:rFonts w:ascii="Times New Roman" w:eastAsia="NSimSun" w:hAnsi="Times New Roman"/>
          <w:sz w:val="20"/>
          <w:szCs w:val="20"/>
          <w:lang w:eastAsia="zh-CN" w:bidi="hi-IN"/>
        </w:rPr>
        <w:t>(atzīmēt ar “x” atbilstošo un norādīt lapu skaitu)</w:t>
      </w:r>
    </w:p>
    <w:p w14:paraId="00E6EB59"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p>
    <w:p w14:paraId="35DF5840"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Segoe UI Symbol" w:eastAsia="NSimSun" w:hAnsi="Segoe UI Symbol" w:cs="Segoe UI Symbol"/>
          <w:sz w:val="24"/>
          <w:szCs w:val="24"/>
          <w:lang w:eastAsia="zh-CN" w:bidi="hi-IN"/>
        </w:rPr>
        <w:t>☐</w:t>
      </w:r>
      <w:r w:rsidRPr="00594978">
        <w:rPr>
          <w:rFonts w:ascii="Times New Roman" w:eastAsia="NSimSun" w:hAnsi="Times New Roman"/>
          <w:sz w:val="24"/>
          <w:szCs w:val="24"/>
          <w:lang w:eastAsia="zh-CN" w:bidi="hi-IN"/>
        </w:rPr>
        <w:t xml:space="preserve"> Reģistrācijas apliecības kopija uz ______ </w:t>
      </w:r>
      <w:proofErr w:type="spellStart"/>
      <w:r w:rsidRPr="00594978">
        <w:rPr>
          <w:rFonts w:ascii="Times New Roman" w:eastAsia="NSimSun" w:hAnsi="Times New Roman"/>
          <w:sz w:val="24"/>
          <w:szCs w:val="24"/>
          <w:lang w:eastAsia="zh-CN" w:bidi="hi-IN"/>
        </w:rPr>
        <w:t>lp</w:t>
      </w:r>
      <w:proofErr w:type="spellEnd"/>
      <w:r w:rsidRPr="00594978">
        <w:rPr>
          <w:rFonts w:ascii="Times New Roman" w:eastAsia="NSimSun" w:hAnsi="Times New Roman"/>
          <w:sz w:val="24"/>
          <w:szCs w:val="24"/>
          <w:lang w:eastAsia="zh-CN" w:bidi="hi-IN"/>
        </w:rPr>
        <w:t xml:space="preserve">. </w:t>
      </w:r>
    </w:p>
    <w:p w14:paraId="54495B74"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Segoe UI Symbol" w:eastAsia="NSimSun" w:hAnsi="Segoe UI Symbol" w:cs="Segoe UI Symbol"/>
          <w:sz w:val="24"/>
          <w:szCs w:val="24"/>
          <w:lang w:eastAsia="zh-CN" w:bidi="hi-IN"/>
        </w:rPr>
        <w:t>☐</w:t>
      </w:r>
      <w:r w:rsidRPr="00594978">
        <w:rPr>
          <w:rFonts w:ascii="Times New Roman" w:eastAsia="NSimSun" w:hAnsi="Times New Roman"/>
          <w:sz w:val="24"/>
          <w:szCs w:val="24"/>
          <w:lang w:eastAsia="zh-CN" w:bidi="hi-IN"/>
        </w:rPr>
        <w:t xml:space="preserve"> Juridiskas personas pilnvara pārstāvim uz _____ </w:t>
      </w:r>
      <w:proofErr w:type="spellStart"/>
      <w:r w:rsidRPr="00594978">
        <w:rPr>
          <w:rFonts w:ascii="Times New Roman" w:eastAsia="NSimSun" w:hAnsi="Times New Roman"/>
          <w:sz w:val="24"/>
          <w:szCs w:val="24"/>
          <w:lang w:eastAsia="zh-CN" w:bidi="hi-IN"/>
        </w:rPr>
        <w:t>lp</w:t>
      </w:r>
      <w:proofErr w:type="spellEnd"/>
      <w:r w:rsidRPr="00594978">
        <w:rPr>
          <w:rFonts w:ascii="Times New Roman" w:eastAsia="NSimSun" w:hAnsi="Times New Roman"/>
          <w:sz w:val="24"/>
          <w:szCs w:val="24"/>
          <w:lang w:eastAsia="zh-CN" w:bidi="hi-IN"/>
        </w:rPr>
        <w:t xml:space="preserve">. </w:t>
      </w:r>
    </w:p>
    <w:p w14:paraId="2CDF8F0C" w14:textId="77777777" w:rsidR="004F422F" w:rsidRPr="00594978" w:rsidRDefault="004F422F" w:rsidP="004F422F">
      <w:pPr>
        <w:suppressAutoHyphens/>
        <w:spacing w:after="0" w:line="240" w:lineRule="auto"/>
        <w:jc w:val="both"/>
        <w:rPr>
          <w:rFonts w:ascii="Times New Roman" w:eastAsia="NSimSun" w:hAnsi="Times New Roman"/>
          <w:sz w:val="24"/>
          <w:szCs w:val="24"/>
          <w:lang w:eastAsia="zh-CN" w:bidi="hi-IN"/>
        </w:rPr>
      </w:pPr>
      <w:r w:rsidRPr="00594978">
        <w:rPr>
          <w:rFonts w:ascii="Segoe UI Symbol" w:eastAsia="NSimSun" w:hAnsi="Segoe UI Symbol" w:cs="Segoe UI Symbol"/>
          <w:sz w:val="24"/>
          <w:szCs w:val="24"/>
          <w:lang w:eastAsia="zh-CN" w:bidi="hi-IN"/>
        </w:rPr>
        <w:t>☐</w:t>
      </w:r>
      <w:r w:rsidRPr="00594978">
        <w:rPr>
          <w:rFonts w:ascii="Times New Roman" w:eastAsia="NSimSun" w:hAnsi="Times New Roman"/>
          <w:sz w:val="24"/>
          <w:szCs w:val="24"/>
          <w:lang w:eastAsia="zh-CN" w:bidi="hi-IN"/>
        </w:rPr>
        <w:t xml:space="preserve"> Kvīts par nodrošinājuma samaksu uz _____ </w:t>
      </w:r>
      <w:proofErr w:type="spellStart"/>
      <w:r w:rsidRPr="00594978">
        <w:rPr>
          <w:rFonts w:ascii="Times New Roman" w:eastAsia="NSimSun" w:hAnsi="Times New Roman"/>
          <w:sz w:val="24"/>
          <w:szCs w:val="24"/>
          <w:lang w:eastAsia="zh-CN" w:bidi="hi-IN"/>
        </w:rPr>
        <w:t>lp</w:t>
      </w:r>
      <w:proofErr w:type="spellEnd"/>
      <w:r w:rsidRPr="00594978">
        <w:rPr>
          <w:rFonts w:ascii="Times New Roman" w:eastAsia="NSimSun" w:hAnsi="Times New Roman"/>
          <w:sz w:val="24"/>
          <w:szCs w:val="24"/>
          <w:lang w:eastAsia="zh-CN" w:bidi="hi-IN"/>
        </w:rPr>
        <w:t xml:space="preserve">. </w:t>
      </w:r>
    </w:p>
    <w:p w14:paraId="177F856C" w14:textId="77777777" w:rsidR="004F422F" w:rsidRPr="00594978" w:rsidRDefault="004F422F" w:rsidP="004F422F">
      <w:pPr>
        <w:suppressAutoHyphens/>
        <w:spacing w:after="0" w:line="240" w:lineRule="auto"/>
        <w:rPr>
          <w:rFonts w:ascii="Times New Roman" w:eastAsia="NSimSun" w:hAnsi="Times New Roman"/>
          <w:sz w:val="24"/>
          <w:szCs w:val="24"/>
          <w:lang w:eastAsia="zh-CN" w:bidi="hi-IN"/>
        </w:rPr>
      </w:pPr>
    </w:p>
    <w:p w14:paraId="122E2D58" w14:textId="77777777" w:rsidR="004F422F" w:rsidRPr="00594978" w:rsidRDefault="004F422F" w:rsidP="004F422F">
      <w:pPr>
        <w:suppressAutoHyphens/>
        <w:spacing w:after="0" w:line="240" w:lineRule="auto"/>
        <w:rPr>
          <w:rFonts w:ascii="Liberation Serif" w:eastAsia="NSimSun" w:hAnsi="Liberation Serif" w:cs="Lucida Sans" w:hint="eastAsia"/>
          <w:sz w:val="24"/>
          <w:szCs w:val="24"/>
          <w:lang w:eastAsia="zh-CN" w:bidi="hi-IN"/>
        </w:rPr>
      </w:pPr>
    </w:p>
    <w:p w14:paraId="108E49C9" w14:textId="77777777" w:rsidR="004F422F" w:rsidRPr="00594978" w:rsidRDefault="004F422F" w:rsidP="004F422F">
      <w:pPr>
        <w:suppressAutoHyphens/>
        <w:spacing w:after="0" w:line="240" w:lineRule="auto"/>
        <w:rPr>
          <w:rFonts w:ascii="Liberation Serif" w:eastAsia="NSimSun" w:hAnsi="Liberation Serif" w:cs="Lucida Sans" w:hint="eastAsia"/>
          <w:sz w:val="24"/>
          <w:szCs w:val="24"/>
          <w:lang w:eastAsia="zh-CN" w:bidi="hi-IN"/>
        </w:rPr>
      </w:pPr>
      <w:r w:rsidRPr="00594978">
        <w:rPr>
          <w:rFonts w:ascii="Liberation Serif" w:eastAsia="NSimSun" w:hAnsi="Liberation Serif" w:cs="Lucida Sans"/>
          <w:sz w:val="24"/>
          <w:szCs w:val="24"/>
          <w:lang w:eastAsia="zh-CN" w:bidi="hi-IN"/>
        </w:rPr>
        <w:t>_______________________</w:t>
      </w:r>
      <w:r w:rsidRPr="00594978">
        <w:rPr>
          <w:rFonts w:ascii="Liberation Serif" w:eastAsia="NSimSun" w:hAnsi="Liberation Serif" w:cs="Lucida Sans"/>
          <w:sz w:val="24"/>
          <w:szCs w:val="24"/>
          <w:lang w:eastAsia="zh-CN" w:bidi="hi-IN"/>
        </w:rPr>
        <w:tab/>
        <w:t>____________________</w:t>
      </w:r>
      <w:r w:rsidRPr="00594978">
        <w:rPr>
          <w:rFonts w:ascii="Liberation Serif" w:eastAsia="NSimSun" w:hAnsi="Liberation Serif" w:cs="Lucida Sans"/>
          <w:sz w:val="24"/>
          <w:szCs w:val="24"/>
          <w:lang w:eastAsia="zh-CN" w:bidi="hi-IN"/>
        </w:rPr>
        <w:tab/>
        <w:t>_____________________</w:t>
      </w:r>
    </w:p>
    <w:p w14:paraId="3DB15C11" w14:textId="77777777" w:rsidR="004F422F" w:rsidRPr="00594978" w:rsidRDefault="004F422F" w:rsidP="004F422F">
      <w:pPr>
        <w:suppressAutoHyphens/>
        <w:spacing w:after="0" w:line="240" w:lineRule="auto"/>
        <w:rPr>
          <w:rFonts w:ascii="Liberation Serif" w:eastAsia="NSimSun" w:hAnsi="Liberation Serif" w:cs="Lucida Sans" w:hint="eastAsia"/>
          <w:sz w:val="28"/>
          <w:szCs w:val="28"/>
          <w:vertAlign w:val="superscript"/>
          <w:lang w:eastAsia="zh-CN" w:bidi="hi-IN"/>
        </w:rPr>
      </w:pPr>
      <w:r w:rsidRPr="00594978">
        <w:rPr>
          <w:rFonts w:ascii="Liberation Serif" w:eastAsia="NSimSun" w:hAnsi="Liberation Serif" w:cs="Lucida Sans"/>
          <w:sz w:val="28"/>
          <w:szCs w:val="28"/>
          <w:vertAlign w:val="superscript"/>
          <w:lang w:eastAsia="zh-CN" w:bidi="hi-IN"/>
        </w:rPr>
        <w:tab/>
        <w:t xml:space="preserve">(amata nosaukums) </w:t>
      </w:r>
      <w:r w:rsidRPr="00594978">
        <w:rPr>
          <w:rFonts w:ascii="Liberation Serif" w:eastAsia="NSimSun" w:hAnsi="Liberation Serif" w:cs="Lucida Sans"/>
          <w:sz w:val="28"/>
          <w:szCs w:val="28"/>
          <w:vertAlign w:val="superscript"/>
          <w:lang w:eastAsia="zh-CN" w:bidi="hi-IN"/>
        </w:rPr>
        <w:tab/>
      </w:r>
      <w:r w:rsidRPr="00594978">
        <w:rPr>
          <w:rFonts w:ascii="Liberation Serif" w:eastAsia="NSimSun" w:hAnsi="Liberation Serif" w:cs="Lucida Sans"/>
          <w:sz w:val="28"/>
          <w:szCs w:val="28"/>
          <w:vertAlign w:val="superscript"/>
          <w:lang w:eastAsia="zh-CN" w:bidi="hi-IN"/>
        </w:rPr>
        <w:tab/>
        <w:t xml:space="preserve">(paraksts) </w:t>
      </w:r>
      <w:r w:rsidRPr="00594978">
        <w:rPr>
          <w:rFonts w:ascii="Liberation Serif" w:eastAsia="NSimSun" w:hAnsi="Liberation Serif" w:cs="Lucida Sans"/>
          <w:sz w:val="28"/>
          <w:szCs w:val="28"/>
          <w:vertAlign w:val="superscript"/>
          <w:lang w:eastAsia="zh-CN" w:bidi="hi-IN"/>
        </w:rPr>
        <w:tab/>
      </w:r>
      <w:r w:rsidRPr="00594978">
        <w:rPr>
          <w:rFonts w:ascii="Liberation Serif" w:eastAsia="NSimSun" w:hAnsi="Liberation Serif" w:cs="Lucida Sans"/>
          <w:sz w:val="28"/>
          <w:szCs w:val="28"/>
          <w:vertAlign w:val="superscript"/>
          <w:lang w:eastAsia="zh-CN" w:bidi="hi-IN"/>
        </w:rPr>
        <w:tab/>
      </w:r>
      <w:r w:rsidRPr="00594978">
        <w:rPr>
          <w:rFonts w:ascii="Liberation Serif" w:eastAsia="NSimSun" w:hAnsi="Liberation Serif" w:cs="Lucida Sans"/>
          <w:sz w:val="28"/>
          <w:szCs w:val="28"/>
          <w:vertAlign w:val="superscript"/>
          <w:lang w:eastAsia="zh-CN" w:bidi="hi-IN"/>
        </w:rPr>
        <w:tab/>
        <w:t xml:space="preserve">(paraksta atšifrējums) </w:t>
      </w:r>
    </w:p>
    <w:p w14:paraId="0B291DB5" w14:textId="77777777" w:rsidR="004F422F" w:rsidRPr="004F422F" w:rsidRDefault="004F422F" w:rsidP="004F422F">
      <w:pPr>
        <w:spacing w:after="0" w:line="24" w:lineRule="atLeast"/>
        <w:ind w:left="360"/>
        <w:jc w:val="right"/>
        <w:rPr>
          <w:rFonts w:ascii="Times New Roman" w:hAnsi="Times New Roman" w:cs="Times New Roman"/>
          <w:sz w:val="24"/>
          <w:szCs w:val="24"/>
        </w:rPr>
      </w:pPr>
    </w:p>
    <w:p w14:paraId="2D24BEE4" w14:textId="2348E6D6" w:rsidR="004F422F" w:rsidRPr="00A85CB8" w:rsidRDefault="004F422F" w:rsidP="00A85CB8">
      <w:pPr>
        <w:pStyle w:val="Sarakstarindkopa"/>
        <w:numPr>
          <w:ilvl w:val="0"/>
          <w:numId w:val="6"/>
        </w:numPr>
        <w:spacing w:after="0" w:line="24" w:lineRule="atLeast"/>
        <w:jc w:val="right"/>
        <w:rPr>
          <w:rFonts w:ascii="Times New Roman" w:hAnsi="Times New Roman" w:cs="Times New Roman"/>
          <w:sz w:val="24"/>
          <w:szCs w:val="24"/>
        </w:rPr>
      </w:pPr>
      <w:r w:rsidRPr="00A85CB8">
        <w:rPr>
          <w:rFonts w:ascii="Times New Roman" w:hAnsi="Times New Roman" w:cs="Times New Roman"/>
          <w:b/>
          <w:bCs/>
          <w:sz w:val="24"/>
          <w:szCs w:val="24"/>
        </w:rPr>
        <w:br w:type="column"/>
      </w:r>
      <w:r w:rsidRPr="00A85CB8">
        <w:rPr>
          <w:rFonts w:ascii="Times New Roman" w:hAnsi="Times New Roman" w:cs="Times New Roman"/>
          <w:sz w:val="24"/>
          <w:szCs w:val="24"/>
        </w:rPr>
        <w:lastRenderedPageBreak/>
        <w:t xml:space="preserve">pielikums </w:t>
      </w:r>
    </w:p>
    <w:p w14:paraId="54503F2C" w14:textId="0E1740FC" w:rsidR="00FB5B6D" w:rsidRDefault="00FB5B6D" w:rsidP="0001038C">
      <w:pPr>
        <w:spacing w:after="0" w:line="24" w:lineRule="atLeast"/>
        <w:jc w:val="center"/>
        <w:rPr>
          <w:rFonts w:ascii="Times New Roman" w:hAnsi="Times New Roman" w:cs="Times New Roman"/>
          <w:b/>
          <w:bCs/>
          <w:sz w:val="28"/>
          <w:szCs w:val="28"/>
        </w:rPr>
      </w:pPr>
      <w:r w:rsidRPr="0001038C">
        <w:rPr>
          <w:rFonts w:ascii="Times New Roman" w:hAnsi="Times New Roman" w:cs="Times New Roman"/>
          <w:b/>
          <w:bCs/>
          <w:sz w:val="28"/>
          <w:szCs w:val="28"/>
        </w:rPr>
        <w:t>Pirkuma līgums Nr. __________</w:t>
      </w:r>
    </w:p>
    <w:p w14:paraId="45FD1493" w14:textId="77777777" w:rsidR="00E37584" w:rsidRPr="0001038C" w:rsidRDefault="00E37584" w:rsidP="0001038C">
      <w:pPr>
        <w:spacing w:after="0" w:line="24" w:lineRule="atLeast"/>
        <w:jc w:val="center"/>
        <w:rPr>
          <w:rFonts w:ascii="Times New Roman" w:hAnsi="Times New Roman" w:cs="Times New Roman"/>
          <w:sz w:val="28"/>
          <w:szCs w:val="28"/>
        </w:rPr>
      </w:pPr>
    </w:p>
    <w:p w14:paraId="7878A436" w14:textId="77777777" w:rsidR="00E37584" w:rsidRDefault="00E37584" w:rsidP="00E37584">
      <w:pPr>
        <w:widowControl w:val="0"/>
        <w:suppressAutoHyphens/>
        <w:overflowPunct w:val="0"/>
        <w:autoSpaceDE w:val="0"/>
        <w:spacing w:after="0" w:line="240" w:lineRule="auto"/>
        <w:ind w:left="-335" w:right="457"/>
        <w:jc w:val="right"/>
        <w:rPr>
          <w:rFonts w:ascii="Times New Roman" w:eastAsia="Arial" w:hAnsi="Times New Roman"/>
          <w:color w:val="000000" w:themeColor="text1"/>
          <w:sz w:val="24"/>
          <w:szCs w:val="24"/>
          <w:shd w:val="clear" w:color="auto" w:fill="FFFFFF"/>
          <w:lang w:eastAsia="zh-CN"/>
        </w:rPr>
      </w:pPr>
      <w:r w:rsidRPr="00447B6B">
        <w:rPr>
          <w:rFonts w:ascii="Times New Roman" w:eastAsia="Arial" w:hAnsi="Times New Roman"/>
          <w:color w:val="000000" w:themeColor="text1"/>
          <w:sz w:val="24"/>
          <w:szCs w:val="24"/>
          <w:highlight w:val="yellow"/>
          <w:shd w:val="clear" w:color="auto" w:fill="FFFFFF"/>
          <w:lang w:eastAsia="zh-CN"/>
        </w:rPr>
        <w:t>2025.gada ___._________</w:t>
      </w:r>
    </w:p>
    <w:p w14:paraId="4740AA65" w14:textId="77777777" w:rsidR="00E37584" w:rsidRPr="00335A9A" w:rsidRDefault="00E37584" w:rsidP="00E37584">
      <w:pPr>
        <w:widowControl w:val="0"/>
        <w:suppressAutoHyphens/>
        <w:overflowPunct w:val="0"/>
        <w:autoSpaceDE w:val="0"/>
        <w:spacing w:after="0" w:line="240" w:lineRule="auto"/>
        <w:ind w:left="-335" w:right="568"/>
        <w:jc w:val="right"/>
        <w:rPr>
          <w:rFonts w:ascii="Times New Roman" w:eastAsia="Arial" w:hAnsi="Times New Roman"/>
          <w:color w:val="000000" w:themeColor="text1"/>
          <w:sz w:val="24"/>
          <w:szCs w:val="24"/>
          <w:highlight w:val="yellow"/>
          <w:shd w:val="clear" w:color="auto" w:fill="FFFFFF"/>
          <w:lang w:eastAsia="zh-CN"/>
        </w:rPr>
      </w:pPr>
      <w:r w:rsidRPr="00335A9A">
        <w:rPr>
          <w:rFonts w:ascii="Times New Roman" w:eastAsia="Arial" w:hAnsi="Times New Roman"/>
          <w:color w:val="000000" w:themeColor="text1"/>
          <w:sz w:val="24"/>
          <w:szCs w:val="24"/>
          <w:highlight w:val="yellow"/>
          <w:shd w:val="clear" w:color="auto" w:fill="FFFFFF"/>
          <w:lang w:eastAsia="zh-CN"/>
        </w:rPr>
        <w:t xml:space="preserve">Vai </w:t>
      </w:r>
    </w:p>
    <w:p w14:paraId="16D5CB6C" w14:textId="77777777" w:rsidR="00E37584" w:rsidRPr="00335A9A" w:rsidRDefault="00E37584" w:rsidP="00E37584">
      <w:pPr>
        <w:widowControl w:val="0"/>
        <w:suppressAutoHyphens/>
        <w:overflowPunct w:val="0"/>
        <w:autoSpaceDE w:val="0"/>
        <w:spacing w:after="0" w:line="240" w:lineRule="auto"/>
        <w:ind w:left="-335" w:right="568"/>
        <w:jc w:val="right"/>
        <w:rPr>
          <w:rFonts w:ascii="Times New Roman" w:eastAsia="Arial" w:hAnsi="Times New Roman"/>
          <w:color w:val="000000" w:themeColor="text1"/>
          <w:sz w:val="24"/>
          <w:szCs w:val="24"/>
          <w:highlight w:val="yellow"/>
          <w:shd w:val="clear" w:color="auto" w:fill="FFFFFF"/>
          <w:lang w:eastAsia="zh-CN"/>
        </w:rPr>
      </w:pPr>
      <w:r w:rsidRPr="00335A9A">
        <w:rPr>
          <w:rFonts w:ascii="Times New Roman" w:eastAsia="Arial" w:hAnsi="Times New Roman"/>
          <w:color w:val="000000" w:themeColor="text1"/>
          <w:sz w:val="24"/>
          <w:szCs w:val="24"/>
          <w:highlight w:val="yellow"/>
          <w:shd w:val="clear" w:color="auto" w:fill="FFFFFF"/>
          <w:lang w:eastAsia="zh-CN"/>
        </w:rPr>
        <w:t xml:space="preserve">Līguma parakstīšanas datums </w:t>
      </w:r>
    </w:p>
    <w:p w14:paraId="22E9A2D6" w14:textId="77777777" w:rsidR="00E37584" w:rsidRPr="00335A9A" w:rsidRDefault="00E37584" w:rsidP="00E37584">
      <w:pPr>
        <w:widowControl w:val="0"/>
        <w:suppressAutoHyphens/>
        <w:overflowPunct w:val="0"/>
        <w:autoSpaceDE w:val="0"/>
        <w:spacing w:after="0" w:line="240" w:lineRule="auto"/>
        <w:ind w:left="-335" w:right="568"/>
        <w:jc w:val="right"/>
        <w:rPr>
          <w:rFonts w:ascii="Times New Roman" w:eastAsia="Arial" w:hAnsi="Times New Roman"/>
          <w:color w:val="000000" w:themeColor="text1"/>
          <w:sz w:val="24"/>
          <w:szCs w:val="24"/>
          <w:highlight w:val="yellow"/>
          <w:shd w:val="clear" w:color="auto" w:fill="FFFFFF"/>
          <w:lang w:eastAsia="zh-CN"/>
        </w:rPr>
      </w:pPr>
      <w:r w:rsidRPr="00335A9A">
        <w:rPr>
          <w:rFonts w:ascii="Times New Roman" w:eastAsia="Arial" w:hAnsi="Times New Roman"/>
          <w:color w:val="000000" w:themeColor="text1"/>
          <w:sz w:val="24"/>
          <w:szCs w:val="24"/>
          <w:highlight w:val="yellow"/>
          <w:shd w:val="clear" w:color="auto" w:fill="FFFFFF"/>
          <w:lang w:eastAsia="zh-CN"/>
        </w:rPr>
        <w:t xml:space="preserve">ir pēdējā pievienotā droša elektroniskā </w:t>
      </w:r>
    </w:p>
    <w:p w14:paraId="7818B2D9" w14:textId="77777777" w:rsidR="00E37584" w:rsidRDefault="00E37584" w:rsidP="00E37584">
      <w:pPr>
        <w:widowControl w:val="0"/>
        <w:suppressAutoHyphens/>
        <w:overflowPunct w:val="0"/>
        <w:autoSpaceDE w:val="0"/>
        <w:spacing w:after="0" w:line="240" w:lineRule="auto"/>
        <w:ind w:left="-335" w:right="568"/>
        <w:jc w:val="right"/>
        <w:rPr>
          <w:rFonts w:ascii="Times New Roman" w:eastAsia="Arial" w:hAnsi="Times New Roman"/>
          <w:color w:val="000000" w:themeColor="text1"/>
          <w:sz w:val="24"/>
          <w:szCs w:val="24"/>
          <w:shd w:val="clear" w:color="auto" w:fill="FFFFFF"/>
          <w:lang w:eastAsia="zh-CN"/>
        </w:rPr>
      </w:pPr>
      <w:r w:rsidRPr="00335A9A">
        <w:rPr>
          <w:rFonts w:ascii="Times New Roman" w:eastAsia="Arial" w:hAnsi="Times New Roman"/>
          <w:color w:val="000000" w:themeColor="text1"/>
          <w:sz w:val="24"/>
          <w:szCs w:val="24"/>
          <w:highlight w:val="yellow"/>
          <w:shd w:val="clear" w:color="auto" w:fill="FFFFFF"/>
          <w:lang w:eastAsia="zh-CN"/>
        </w:rPr>
        <w:t>paraksta un tā laika zīmoga datums</w:t>
      </w:r>
    </w:p>
    <w:p w14:paraId="5D7AD7DB" w14:textId="77777777" w:rsidR="00E37584" w:rsidRDefault="00E37584" w:rsidP="00111ACE">
      <w:pPr>
        <w:spacing w:after="0" w:line="24" w:lineRule="atLeast"/>
        <w:rPr>
          <w:rFonts w:ascii="Times New Roman" w:hAnsi="Times New Roman" w:cs="Times New Roman"/>
          <w:sz w:val="24"/>
          <w:szCs w:val="24"/>
        </w:rPr>
      </w:pPr>
    </w:p>
    <w:p w14:paraId="18A0047B" w14:textId="50637277" w:rsidR="00E37584" w:rsidRDefault="00E37584" w:rsidP="00E37584">
      <w:pPr>
        <w:spacing w:after="0" w:line="24" w:lineRule="atLeast"/>
        <w:ind w:firstLine="709"/>
        <w:jc w:val="both"/>
        <w:rPr>
          <w:rFonts w:ascii="Times New Roman" w:hAnsi="Times New Roman" w:cs="Times New Roman"/>
          <w:sz w:val="24"/>
          <w:szCs w:val="24"/>
        </w:rPr>
      </w:pPr>
      <w:r w:rsidRPr="000C1653">
        <w:rPr>
          <w:rFonts w:ascii="Times New Roman" w:eastAsia="Times New Roman" w:hAnsi="Times New Roman"/>
          <w:b/>
          <w:color w:val="000000" w:themeColor="text1"/>
          <w:sz w:val="24"/>
          <w:szCs w:val="24"/>
          <w:shd w:val="clear" w:color="auto" w:fill="FFFFFF"/>
          <w:lang w:eastAsia="zh-CN"/>
        </w:rPr>
        <w:t>SIA „Kandavas komunālie pakalpojumi”</w:t>
      </w:r>
      <w:r w:rsidRPr="000C1653">
        <w:rPr>
          <w:rFonts w:ascii="Times New Roman" w:eastAsia="Times New Roman" w:hAnsi="Times New Roman"/>
          <w:b/>
          <w:bCs/>
          <w:color w:val="000000" w:themeColor="text1"/>
          <w:sz w:val="24"/>
          <w:szCs w:val="24"/>
          <w:shd w:val="clear" w:color="auto" w:fill="FFFFFF"/>
          <w:lang w:eastAsia="zh-CN"/>
        </w:rPr>
        <w:t>,</w:t>
      </w:r>
      <w:r w:rsidRPr="000C1653">
        <w:rPr>
          <w:rFonts w:ascii="Times New Roman" w:eastAsia="Times New Roman" w:hAnsi="Times New Roman"/>
          <w:bCs/>
          <w:color w:val="000000" w:themeColor="text1"/>
          <w:sz w:val="24"/>
          <w:szCs w:val="24"/>
          <w:shd w:val="clear" w:color="auto" w:fill="FFFFFF"/>
          <w:lang w:eastAsia="zh-CN"/>
        </w:rPr>
        <w:t xml:space="preserve"> reģistrācijas Nr. </w:t>
      </w:r>
      <w:r w:rsidRPr="000C1653">
        <w:rPr>
          <w:rFonts w:ascii="Times New Roman" w:eastAsia="Times New Roman" w:hAnsi="Times New Roman"/>
          <w:color w:val="000000" w:themeColor="text1"/>
          <w:sz w:val="24"/>
          <w:shd w:val="clear" w:color="auto" w:fill="FFFFFF"/>
          <w:lang w:eastAsia="zh-CN"/>
        </w:rPr>
        <w:t>41203006844</w:t>
      </w:r>
      <w:r w:rsidRPr="000C1653">
        <w:rPr>
          <w:rFonts w:ascii="Times New Roman" w:eastAsia="Times New Roman" w:hAnsi="Times New Roman"/>
          <w:color w:val="000000" w:themeColor="text1"/>
          <w:sz w:val="24"/>
          <w:szCs w:val="24"/>
          <w:shd w:val="clear" w:color="auto" w:fill="FFFFFF"/>
          <w:lang w:eastAsia="zh-CN"/>
        </w:rPr>
        <w:t xml:space="preserve">, </w:t>
      </w:r>
      <w:r w:rsidRPr="000C1653">
        <w:rPr>
          <w:rFonts w:ascii="Times New Roman" w:eastAsia="Times New Roman" w:hAnsi="Times New Roman"/>
          <w:color w:val="000000" w:themeColor="text1"/>
          <w:sz w:val="24"/>
          <w:shd w:val="clear" w:color="auto" w:fill="FFFFFF"/>
          <w:lang w:eastAsia="zh-CN"/>
        </w:rPr>
        <w:t xml:space="preserve"> „</w:t>
      </w:r>
      <w:proofErr w:type="spellStart"/>
      <w:r w:rsidRPr="000C1653">
        <w:rPr>
          <w:rFonts w:ascii="Times New Roman" w:eastAsia="Times New Roman" w:hAnsi="Times New Roman"/>
          <w:color w:val="000000" w:themeColor="text1"/>
          <w:sz w:val="24"/>
          <w:shd w:val="clear" w:color="auto" w:fill="FFFFFF"/>
          <w:lang w:eastAsia="zh-CN"/>
        </w:rPr>
        <w:t>Robežkalni</w:t>
      </w:r>
      <w:proofErr w:type="spellEnd"/>
      <w:r w:rsidRPr="000C1653">
        <w:rPr>
          <w:rFonts w:ascii="Times New Roman" w:eastAsia="Times New Roman" w:hAnsi="Times New Roman"/>
          <w:color w:val="000000" w:themeColor="text1"/>
          <w:sz w:val="24"/>
          <w:shd w:val="clear" w:color="auto" w:fill="FFFFFF"/>
          <w:lang w:eastAsia="zh-CN"/>
        </w:rPr>
        <w:t>”, Kandavas pag., Tukuma nov</w:t>
      </w:r>
      <w:r>
        <w:rPr>
          <w:rFonts w:ascii="Times New Roman" w:eastAsia="Times New Roman" w:hAnsi="Times New Roman"/>
          <w:color w:val="000000" w:themeColor="text1"/>
          <w:sz w:val="24"/>
          <w:shd w:val="clear" w:color="auto" w:fill="FFFFFF"/>
          <w:lang w:eastAsia="zh-CN"/>
        </w:rPr>
        <w:t>ads</w:t>
      </w:r>
      <w:r w:rsidRPr="000C1653">
        <w:rPr>
          <w:rFonts w:ascii="Times New Roman" w:eastAsia="Times New Roman" w:hAnsi="Times New Roman"/>
          <w:color w:val="000000" w:themeColor="text1"/>
          <w:sz w:val="24"/>
          <w:shd w:val="clear" w:color="auto" w:fill="FFFFFF"/>
          <w:lang w:eastAsia="zh-CN"/>
        </w:rPr>
        <w:t>, LV - 3120</w:t>
      </w:r>
      <w:r w:rsidRPr="000C1653">
        <w:rPr>
          <w:rFonts w:ascii="Times New Roman" w:eastAsia="Times New Roman" w:hAnsi="Times New Roman"/>
          <w:color w:val="000000" w:themeColor="text1"/>
          <w:sz w:val="24"/>
          <w:szCs w:val="24"/>
          <w:shd w:val="clear" w:color="auto" w:fill="FFFFFF"/>
          <w:lang w:eastAsia="zh-CN"/>
        </w:rPr>
        <w:t xml:space="preserve">, tās valdes locekļa </w:t>
      </w:r>
      <w:r w:rsidR="008B13A3">
        <w:rPr>
          <w:rFonts w:ascii="Times New Roman" w:eastAsia="Times New Roman" w:hAnsi="Times New Roman"/>
          <w:color w:val="000000" w:themeColor="text1"/>
          <w:sz w:val="24"/>
          <w:szCs w:val="24"/>
          <w:shd w:val="clear" w:color="auto" w:fill="FFFFFF"/>
          <w:lang w:eastAsia="zh-CN"/>
        </w:rPr>
        <w:t>Rolands Melderis</w:t>
      </w:r>
      <w:r w:rsidRPr="000C1653">
        <w:rPr>
          <w:rFonts w:ascii="Times New Roman" w:eastAsia="Times New Roman" w:hAnsi="Times New Roman"/>
          <w:color w:val="000000" w:themeColor="text1"/>
          <w:sz w:val="24"/>
          <w:szCs w:val="24"/>
          <w:shd w:val="clear" w:color="auto" w:fill="FFFFFF"/>
          <w:lang w:eastAsia="zh-CN"/>
        </w:rPr>
        <w:t xml:space="preserve"> personā, kurš rīkojas uz Statūtu pamata</w:t>
      </w:r>
      <w:r>
        <w:rPr>
          <w:rFonts w:ascii="Times New Roman" w:eastAsia="Times New Roman" w:hAnsi="Times New Roman"/>
          <w:color w:val="000000" w:themeColor="text1"/>
          <w:sz w:val="24"/>
          <w:szCs w:val="24"/>
          <w:shd w:val="clear" w:color="auto" w:fill="FFFFFF"/>
          <w:lang w:eastAsia="zh-CN"/>
        </w:rPr>
        <w:t xml:space="preserve"> (turpmāk – Pārdevējs)</w:t>
      </w:r>
      <w:r w:rsidR="00FB5B6D" w:rsidRPr="00111ACE">
        <w:rPr>
          <w:rFonts w:ascii="Times New Roman" w:hAnsi="Times New Roman" w:cs="Times New Roman"/>
          <w:sz w:val="24"/>
          <w:szCs w:val="24"/>
        </w:rPr>
        <w:t xml:space="preserve">, un </w:t>
      </w:r>
    </w:p>
    <w:p w14:paraId="7C6E15C0" w14:textId="77777777" w:rsidR="00E37584" w:rsidRDefault="00FB5B6D" w:rsidP="00E37584">
      <w:pPr>
        <w:spacing w:after="0" w:line="24" w:lineRule="atLeast"/>
        <w:ind w:firstLine="709"/>
        <w:jc w:val="both"/>
        <w:rPr>
          <w:rFonts w:ascii="Times New Roman" w:hAnsi="Times New Roman" w:cs="Times New Roman"/>
          <w:sz w:val="24"/>
          <w:szCs w:val="24"/>
        </w:rPr>
      </w:pPr>
      <w:r w:rsidRPr="00E37584">
        <w:rPr>
          <w:rFonts w:ascii="Times New Roman" w:hAnsi="Times New Roman" w:cs="Times New Roman"/>
          <w:sz w:val="24"/>
          <w:szCs w:val="24"/>
          <w:highlight w:val="yellow"/>
        </w:rPr>
        <w:t>(nosaukums)</w:t>
      </w:r>
      <w:r w:rsidRPr="00111ACE">
        <w:rPr>
          <w:rFonts w:ascii="Times New Roman" w:hAnsi="Times New Roman" w:cs="Times New Roman"/>
          <w:sz w:val="24"/>
          <w:szCs w:val="24"/>
        </w:rPr>
        <w:t xml:space="preserve">, </w:t>
      </w:r>
      <w:r w:rsidRPr="00E37584">
        <w:rPr>
          <w:rFonts w:ascii="Times New Roman" w:hAnsi="Times New Roman" w:cs="Times New Roman"/>
          <w:sz w:val="24"/>
          <w:szCs w:val="24"/>
          <w:highlight w:val="yellow"/>
        </w:rPr>
        <w:t>reģistrācijas Nr. / nodokļu maksātāja reģistrācijas Nr.</w:t>
      </w:r>
      <w:r w:rsidR="00E37584" w:rsidRPr="00E37584">
        <w:rPr>
          <w:rFonts w:ascii="Times New Roman" w:hAnsi="Times New Roman" w:cs="Times New Roman"/>
          <w:sz w:val="24"/>
          <w:szCs w:val="24"/>
          <w:highlight w:val="yellow"/>
        </w:rPr>
        <w:t>/personas kods</w:t>
      </w:r>
      <w:r w:rsidRPr="00111ACE">
        <w:rPr>
          <w:rFonts w:ascii="Times New Roman" w:hAnsi="Times New Roman" w:cs="Times New Roman"/>
          <w:sz w:val="24"/>
          <w:szCs w:val="24"/>
        </w:rPr>
        <w:t xml:space="preserve">, </w:t>
      </w:r>
      <w:r w:rsidRPr="00E37584">
        <w:rPr>
          <w:rFonts w:ascii="Times New Roman" w:hAnsi="Times New Roman" w:cs="Times New Roman"/>
          <w:sz w:val="24"/>
          <w:szCs w:val="24"/>
          <w:highlight w:val="yellow"/>
        </w:rPr>
        <w:t xml:space="preserve">kuru pamatojoties uz ____, pārstāv ______(amats, vārds, uzvārds), no otras puses vai _______(vārds, uzvārds), personas kods _______ </w:t>
      </w:r>
      <w:r w:rsidRPr="00E37584">
        <w:rPr>
          <w:rFonts w:ascii="Times New Roman" w:hAnsi="Times New Roman" w:cs="Times New Roman"/>
          <w:sz w:val="24"/>
          <w:szCs w:val="24"/>
        </w:rPr>
        <w:t>(turpmāk – Pircējs),</w:t>
      </w:r>
      <w:r w:rsidRPr="00111ACE">
        <w:rPr>
          <w:rFonts w:ascii="Times New Roman" w:hAnsi="Times New Roman" w:cs="Times New Roman"/>
          <w:sz w:val="24"/>
          <w:szCs w:val="24"/>
        </w:rPr>
        <w:t xml:space="preserve"> no otras puses</w:t>
      </w:r>
      <w:r w:rsidR="00E37584">
        <w:rPr>
          <w:rFonts w:ascii="Times New Roman" w:hAnsi="Times New Roman" w:cs="Times New Roman"/>
          <w:sz w:val="24"/>
          <w:szCs w:val="24"/>
        </w:rPr>
        <w:t xml:space="preserve">, </w:t>
      </w:r>
      <w:r w:rsidRPr="00111ACE">
        <w:rPr>
          <w:rFonts w:ascii="Times New Roman" w:hAnsi="Times New Roman" w:cs="Times New Roman"/>
          <w:sz w:val="24"/>
          <w:szCs w:val="24"/>
        </w:rPr>
        <w:t xml:space="preserve">turpmāk kopā saukti Puses un katrs atsevišķi – Puse, </w:t>
      </w:r>
    </w:p>
    <w:p w14:paraId="46E5D00E" w14:textId="42857B87" w:rsidR="00FB5B6D" w:rsidRPr="00111ACE" w:rsidRDefault="00FB5B6D" w:rsidP="00E37584">
      <w:pPr>
        <w:spacing w:after="0" w:line="24" w:lineRule="atLeast"/>
        <w:ind w:firstLine="709"/>
        <w:jc w:val="both"/>
        <w:rPr>
          <w:rFonts w:ascii="Times New Roman" w:hAnsi="Times New Roman" w:cs="Times New Roman"/>
          <w:sz w:val="24"/>
          <w:szCs w:val="24"/>
        </w:rPr>
      </w:pPr>
      <w:r w:rsidRPr="00111ACE">
        <w:rPr>
          <w:rFonts w:ascii="Times New Roman" w:hAnsi="Times New Roman" w:cs="Times New Roman"/>
          <w:sz w:val="24"/>
          <w:szCs w:val="24"/>
        </w:rPr>
        <w:t xml:space="preserve">pamatojoties uz, </w:t>
      </w:r>
      <w:r w:rsidR="00E37584">
        <w:rPr>
          <w:rFonts w:ascii="Times New Roman" w:hAnsi="Times New Roman" w:cs="Times New Roman"/>
          <w:sz w:val="24"/>
          <w:szCs w:val="24"/>
        </w:rPr>
        <w:t>k</w:t>
      </w:r>
      <w:r w:rsidR="00E37584" w:rsidRPr="00E37584">
        <w:rPr>
          <w:rFonts w:ascii="Times New Roman" w:hAnsi="Times New Roman" w:cs="Times New Roman"/>
          <w:sz w:val="24"/>
          <w:szCs w:val="24"/>
        </w:rPr>
        <w:t>ustamās mantas,</w:t>
      </w:r>
      <w:r w:rsidR="00E37584">
        <w:rPr>
          <w:rFonts w:ascii="Times New Roman" w:hAnsi="Times New Roman" w:cs="Times New Roman"/>
          <w:sz w:val="24"/>
          <w:szCs w:val="24"/>
        </w:rPr>
        <w:t xml:space="preserve"> </w:t>
      </w:r>
      <w:r w:rsidR="00E37584" w:rsidRPr="00E37584">
        <w:rPr>
          <w:rFonts w:ascii="Times New Roman" w:hAnsi="Times New Roman" w:cs="Times New Roman"/>
          <w:sz w:val="24"/>
          <w:szCs w:val="24"/>
        </w:rPr>
        <w:t xml:space="preserve">vieglās pasažieru automašīnas </w:t>
      </w:r>
      <w:proofErr w:type="spellStart"/>
      <w:r w:rsidR="00E37584" w:rsidRPr="00E37584">
        <w:rPr>
          <w:rFonts w:ascii="Times New Roman" w:hAnsi="Times New Roman" w:cs="Times New Roman"/>
          <w:sz w:val="24"/>
          <w:szCs w:val="24"/>
        </w:rPr>
        <w:t>Mitsubishi</w:t>
      </w:r>
      <w:proofErr w:type="spellEnd"/>
      <w:r w:rsidR="00E37584" w:rsidRPr="00E37584">
        <w:rPr>
          <w:rFonts w:ascii="Times New Roman" w:hAnsi="Times New Roman" w:cs="Times New Roman"/>
          <w:sz w:val="24"/>
          <w:szCs w:val="24"/>
        </w:rPr>
        <w:t xml:space="preserve"> </w:t>
      </w:r>
      <w:proofErr w:type="spellStart"/>
      <w:r w:rsidR="00E37584" w:rsidRPr="00E37584">
        <w:rPr>
          <w:rFonts w:ascii="Times New Roman" w:hAnsi="Times New Roman" w:cs="Times New Roman"/>
          <w:sz w:val="24"/>
          <w:szCs w:val="24"/>
        </w:rPr>
        <w:t>Outlander</w:t>
      </w:r>
      <w:proofErr w:type="spellEnd"/>
      <w:r w:rsidR="00E37584" w:rsidRPr="00E37584">
        <w:rPr>
          <w:rFonts w:ascii="Times New Roman" w:hAnsi="Times New Roman" w:cs="Times New Roman"/>
          <w:sz w:val="24"/>
          <w:szCs w:val="24"/>
        </w:rPr>
        <w:t>, reģistrācijas Nr.: JD730</w:t>
      </w:r>
      <w:r w:rsidR="00E37584">
        <w:rPr>
          <w:rFonts w:ascii="Times New Roman" w:hAnsi="Times New Roman" w:cs="Times New Roman"/>
          <w:sz w:val="24"/>
          <w:szCs w:val="24"/>
        </w:rPr>
        <w:t xml:space="preserve"> </w:t>
      </w:r>
      <w:r w:rsidR="00E37584" w:rsidRPr="00E37584">
        <w:rPr>
          <w:rFonts w:ascii="Times New Roman" w:hAnsi="Times New Roman" w:cs="Times New Roman"/>
          <w:sz w:val="24"/>
          <w:szCs w:val="24"/>
        </w:rPr>
        <w:t>atsavināšanas</w:t>
      </w:r>
      <w:r w:rsidRPr="00111ACE">
        <w:rPr>
          <w:rFonts w:ascii="Times New Roman" w:hAnsi="Times New Roman" w:cs="Times New Roman"/>
          <w:sz w:val="24"/>
          <w:szCs w:val="24"/>
        </w:rPr>
        <w:t xml:space="preserve"> izsoles noteikumiem, kustamās mantas – transportlīdzekļa izsoles, kas notika no </w:t>
      </w:r>
      <w:r w:rsidRPr="00E37584">
        <w:rPr>
          <w:rFonts w:ascii="Times New Roman" w:hAnsi="Times New Roman" w:cs="Times New Roman"/>
          <w:sz w:val="24"/>
          <w:szCs w:val="24"/>
          <w:highlight w:val="yellow"/>
        </w:rPr>
        <w:t>2025. gada ___._____ līdz 202__. gada ___.______</w:t>
      </w:r>
      <w:r w:rsidRPr="00111ACE">
        <w:rPr>
          <w:rFonts w:ascii="Times New Roman" w:hAnsi="Times New Roman" w:cs="Times New Roman"/>
          <w:sz w:val="24"/>
          <w:szCs w:val="24"/>
        </w:rPr>
        <w:t xml:space="preserve">(turpmāk – Izsole), rezultātiem, kas apstiprināti ar Pārdevēja </w:t>
      </w:r>
      <w:r w:rsidR="00E37584">
        <w:rPr>
          <w:rFonts w:ascii="Times New Roman" w:hAnsi="Times New Roman" w:cs="Times New Roman"/>
          <w:sz w:val="24"/>
          <w:szCs w:val="24"/>
        </w:rPr>
        <w:t>Izsoles</w:t>
      </w:r>
      <w:r w:rsidRPr="00111ACE">
        <w:rPr>
          <w:rFonts w:ascii="Times New Roman" w:hAnsi="Times New Roman" w:cs="Times New Roman"/>
          <w:sz w:val="24"/>
          <w:szCs w:val="24"/>
        </w:rPr>
        <w:t xml:space="preserve"> komisijas (turpmāk – Komisija) </w:t>
      </w:r>
      <w:r w:rsidRPr="00E37584">
        <w:rPr>
          <w:rFonts w:ascii="Times New Roman" w:hAnsi="Times New Roman" w:cs="Times New Roman"/>
          <w:sz w:val="24"/>
          <w:szCs w:val="24"/>
          <w:highlight w:val="yellow"/>
        </w:rPr>
        <w:t>202__. gada ___.__________ (protokols Nr. ____)</w:t>
      </w:r>
      <w:r w:rsidRPr="00111ACE">
        <w:rPr>
          <w:rFonts w:ascii="Times New Roman" w:hAnsi="Times New Roman" w:cs="Times New Roman"/>
          <w:sz w:val="24"/>
          <w:szCs w:val="24"/>
        </w:rPr>
        <w:t xml:space="preserve">, noslēdz pirkuma līgumu </w:t>
      </w:r>
      <w:r w:rsidR="00E37584">
        <w:rPr>
          <w:rFonts w:ascii="Times New Roman" w:hAnsi="Times New Roman" w:cs="Times New Roman"/>
          <w:sz w:val="24"/>
          <w:szCs w:val="24"/>
        </w:rPr>
        <w:t>(</w:t>
      </w:r>
      <w:r w:rsidRPr="00111ACE">
        <w:rPr>
          <w:rFonts w:ascii="Times New Roman" w:hAnsi="Times New Roman" w:cs="Times New Roman"/>
          <w:sz w:val="24"/>
          <w:szCs w:val="24"/>
        </w:rPr>
        <w:t>turpmāk – Līgums</w:t>
      </w:r>
      <w:r w:rsidR="00E37584">
        <w:rPr>
          <w:rFonts w:ascii="Times New Roman" w:hAnsi="Times New Roman" w:cs="Times New Roman"/>
          <w:sz w:val="24"/>
          <w:szCs w:val="24"/>
        </w:rPr>
        <w:t>)</w:t>
      </w:r>
      <w:r w:rsidRPr="00111ACE">
        <w:rPr>
          <w:rFonts w:ascii="Times New Roman" w:hAnsi="Times New Roman" w:cs="Times New Roman"/>
          <w:sz w:val="24"/>
          <w:szCs w:val="24"/>
        </w:rPr>
        <w:t xml:space="preserve">. </w:t>
      </w:r>
    </w:p>
    <w:p w14:paraId="6946581A" w14:textId="77777777" w:rsidR="00E37584" w:rsidRDefault="00E37584" w:rsidP="00E37584">
      <w:pPr>
        <w:spacing w:after="0" w:line="24" w:lineRule="atLeast"/>
        <w:jc w:val="both"/>
        <w:rPr>
          <w:rFonts w:ascii="Times New Roman" w:hAnsi="Times New Roman" w:cs="Times New Roman"/>
          <w:b/>
          <w:bCs/>
          <w:sz w:val="24"/>
          <w:szCs w:val="24"/>
        </w:rPr>
      </w:pPr>
    </w:p>
    <w:p w14:paraId="796B93EE" w14:textId="63FCFCE6" w:rsidR="00FB5B6D" w:rsidRPr="00E37584" w:rsidRDefault="00FB5B6D" w:rsidP="00E37584">
      <w:pPr>
        <w:pStyle w:val="Sarakstarindkopa"/>
        <w:numPr>
          <w:ilvl w:val="0"/>
          <w:numId w:val="5"/>
        </w:numPr>
        <w:spacing w:after="0" w:line="24" w:lineRule="atLeast"/>
        <w:ind w:left="426" w:hanging="426"/>
        <w:jc w:val="both"/>
        <w:rPr>
          <w:rFonts w:ascii="Times New Roman" w:hAnsi="Times New Roman" w:cs="Times New Roman"/>
          <w:sz w:val="24"/>
          <w:szCs w:val="24"/>
        </w:rPr>
      </w:pPr>
      <w:r w:rsidRPr="00E37584">
        <w:rPr>
          <w:rFonts w:ascii="Times New Roman" w:hAnsi="Times New Roman" w:cs="Times New Roman"/>
          <w:b/>
          <w:bCs/>
          <w:sz w:val="24"/>
          <w:szCs w:val="24"/>
        </w:rPr>
        <w:t xml:space="preserve">Līguma priekšmets </w:t>
      </w:r>
    </w:p>
    <w:p w14:paraId="2F17126A" w14:textId="2D376E2E" w:rsidR="00FB5B6D" w:rsidRPr="00E37584"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E37584">
        <w:rPr>
          <w:rFonts w:ascii="Times New Roman" w:hAnsi="Times New Roman" w:cs="Times New Roman"/>
          <w:sz w:val="24"/>
          <w:szCs w:val="24"/>
        </w:rPr>
        <w:t xml:space="preserve">Pārdevējs pārdod, un Pircējs pērk Pārdevējam piederošu kustamo mantu – transportlīdzekli </w:t>
      </w:r>
      <w:proofErr w:type="spellStart"/>
      <w:r w:rsidR="00E37584" w:rsidRPr="00E37584">
        <w:rPr>
          <w:rFonts w:ascii="Times New Roman" w:hAnsi="Times New Roman" w:cs="Times New Roman"/>
          <w:sz w:val="24"/>
          <w:szCs w:val="24"/>
        </w:rPr>
        <w:t>Mitsubishi</w:t>
      </w:r>
      <w:proofErr w:type="spellEnd"/>
      <w:r w:rsidR="00E37584" w:rsidRPr="00E37584">
        <w:rPr>
          <w:rFonts w:ascii="Times New Roman" w:hAnsi="Times New Roman" w:cs="Times New Roman"/>
          <w:sz w:val="24"/>
          <w:szCs w:val="24"/>
        </w:rPr>
        <w:t xml:space="preserve"> </w:t>
      </w:r>
      <w:proofErr w:type="spellStart"/>
      <w:r w:rsidR="00E37584" w:rsidRPr="00E37584">
        <w:rPr>
          <w:rFonts w:ascii="Times New Roman" w:hAnsi="Times New Roman" w:cs="Times New Roman"/>
          <w:sz w:val="24"/>
          <w:szCs w:val="24"/>
        </w:rPr>
        <w:t>Outlander</w:t>
      </w:r>
      <w:proofErr w:type="spellEnd"/>
      <w:r w:rsidRPr="00E37584">
        <w:rPr>
          <w:rFonts w:ascii="Times New Roman" w:hAnsi="Times New Roman" w:cs="Times New Roman"/>
          <w:sz w:val="24"/>
          <w:szCs w:val="24"/>
        </w:rPr>
        <w:t xml:space="preserve">, valsts reģistrācijas Nr. </w:t>
      </w:r>
      <w:r w:rsidR="00E37584" w:rsidRPr="00E37584">
        <w:rPr>
          <w:rFonts w:ascii="Times New Roman" w:hAnsi="Times New Roman" w:cs="Times New Roman"/>
          <w:sz w:val="24"/>
          <w:szCs w:val="24"/>
        </w:rPr>
        <w:t>JD730</w:t>
      </w:r>
      <w:r w:rsidRPr="00E37584">
        <w:rPr>
          <w:rFonts w:ascii="Times New Roman" w:hAnsi="Times New Roman" w:cs="Times New Roman"/>
          <w:sz w:val="24"/>
          <w:szCs w:val="24"/>
        </w:rPr>
        <w:t xml:space="preserve"> (turpmāk – Transportlīdzeklis) ar visiem tās piederumiem, tādā stāvoklī un kārtībā, kādā tā atrodas Līguma slēgšanas brīdī. </w:t>
      </w:r>
    </w:p>
    <w:p w14:paraId="232A3737" w14:textId="7B75B50F" w:rsidR="00FB5B6D" w:rsidRPr="00111ACE"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Pircējs, parakstot Līgumu, apliecina, ka pilnībā apzinās Transportlīdzekļa vērtību, tās tehnisko stāvokli un apņemas neizvirzīt nekāda veida pretenzijas pret Pārdevēju par Transportlīdzekļa neatbilstību Pircēja vajadzībām. </w:t>
      </w:r>
    </w:p>
    <w:p w14:paraId="2594F021" w14:textId="6DAFED64" w:rsidR="00FB5B6D" w:rsidRPr="00111ACE"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 </w:t>
      </w:r>
    </w:p>
    <w:p w14:paraId="5DCCEFD6" w14:textId="77777777" w:rsidR="00FB5B6D" w:rsidRPr="00111ACE" w:rsidRDefault="00FB5B6D" w:rsidP="00E37584">
      <w:pPr>
        <w:spacing w:after="0" w:line="24" w:lineRule="atLeast"/>
        <w:jc w:val="both"/>
        <w:rPr>
          <w:rFonts w:ascii="Times New Roman" w:hAnsi="Times New Roman" w:cs="Times New Roman"/>
          <w:sz w:val="24"/>
          <w:szCs w:val="24"/>
        </w:rPr>
      </w:pPr>
    </w:p>
    <w:p w14:paraId="1A19DA62" w14:textId="07524F15" w:rsidR="00FB5B6D" w:rsidRPr="00E37584" w:rsidRDefault="00FB5B6D" w:rsidP="00E37584">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Maksājumi un norēķinu kārtība </w:t>
      </w:r>
    </w:p>
    <w:p w14:paraId="6CDB9BD2" w14:textId="1FC01DDC" w:rsidR="00FB5B6D" w:rsidRPr="00111ACE"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Transportlīdzeklis tiek pārdots Pircējam par cenu </w:t>
      </w:r>
      <w:r w:rsidRPr="00E37584">
        <w:rPr>
          <w:rFonts w:ascii="Times New Roman" w:hAnsi="Times New Roman" w:cs="Times New Roman"/>
          <w:sz w:val="24"/>
          <w:szCs w:val="24"/>
          <w:highlight w:val="yellow"/>
        </w:rPr>
        <w:t xml:space="preserve">_____ </w:t>
      </w:r>
      <w:r w:rsidR="00E37584" w:rsidRPr="00E37584">
        <w:rPr>
          <w:rFonts w:ascii="Times New Roman" w:hAnsi="Times New Roman" w:cs="Times New Roman"/>
          <w:sz w:val="24"/>
          <w:szCs w:val="24"/>
          <w:highlight w:val="yellow"/>
        </w:rPr>
        <w:t xml:space="preserve">EUR </w:t>
      </w:r>
      <w:r w:rsidRPr="00E37584">
        <w:rPr>
          <w:rFonts w:ascii="Times New Roman" w:hAnsi="Times New Roman" w:cs="Times New Roman"/>
          <w:sz w:val="24"/>
          <w:szCs w:val="24"/>
          <w:highlight w:val="yellow"/>
        </w:rPr>
        <w:t>(____</w:t>
      </w:r>
      <w:proofErr w:type="spellStart"/>
      <w:r w:rsidRPr="00E37584">
        <w:rPr>
          <w:rFonts w:ascii="Times New Roman" w:hAnsi="Times New Roman" w:cs="Times New Roman"/>
          <w:i/>
          <w:iCs/>
          <w:sz w:val="24"/>
          <w:szCs w:val="24"/>
          <w:highlight w:val="yellow"/>
        </w:rPr>
        <w:t>e</w:t>
      </w:r>
      <w:r w:rsidR="00E37584" w:rsidRPr="00E37584">
        <w:rPr>
          <w:rFonts w:ascii="Times New Roman" w:hAnsi="Times New Roman" w:cs="Times New Roman"/>
          <w:i/>
          <w:iCs/>
          <w:sz w:val="24"/>
          <w:szCs w:val="24"/>
          <w:highlight w:val="yellow"/>
        </w:rPr>
        <w:t>u</w:t>
      </w:r>
      <w:r w:rsidRPr="00E37584">
        <w:rPr>
          <w:rFonts w:ascii="Times New Roman" w:hAnsi="Times New Roman" w:cs="Times New Roman"/>
          <w:i/>
          <w:iCs/>
          <w:sz w:val="24"/>
          <w:szCs w:val="24"/>
          <w:highlight w:val="yellow"/>
        </w:rPr>
        <w:t>ro</w:t>
      </w:r>
      <w:proofErr w:type="spellEnd"/>
      <w:r w:rsidRPr="00E37584">
        <w:rPr>
          <w:rFonts w:ascii="Times New Roman" w:hAnsi="Times New Roman" w:cs="Times New Roman"/>
          <w:sz w:val="24"/>
          <w:szCs w:val="24"/>
          <w:highlight w:val="yellow"/>
        </w:rPr>
        <w:t>, ___ centi),</w:t>
      </w:r>
      <w:r w:rsidRPr="00111ACE">
        <w:rPr>
          <w:rFonts w:ascii="Times New Roman" w:hAnsi="Times New Roman" w:cs="Times New Roman"/>
          <w:sz w:val="24"/>
          <w:szCs w:val="24"/>
        </w:rPr>
        <w:t xml:space="preserve"> pievienotās vērtības nodoklis </w:t>
      </w:r>
      <w:r w:rsidRPr="00E37584">
        <w:rPr>
          <w:rFonts w:ascii="Times New Roman" w:hAnsi="Times New Roman" w:cs="Times New Roman"/>
          <w:sz w:val="24"/>
          <w:szCs w:val="24"/>
          <w:highlight w:val="yellow"/>
        </w:rPr>
        <w:t>21%</w:t>
      </w:r>
      <w:r w:rsidR="00E37584" w:rsidRPr="00E37584">
        <w:rPr>
          <w:rFonts w:ascii="Times New Roman" w:hAnsi="Times New Roman" w:cs="Times New Roman"/>
          <w:sz w:val="24"/>
          <w:szCs w:val="24"/>
          <w:highlight w:val="yellow"/>
        </w:rPr>
        <w:t xml:space="preserve"> (divdesmit viens procents)</w:t>
      </w:r>
      <w:r w:rsidRPr="00111ACE">
        <w:rPr>
          <w:rFonts w:ascii="Times New Roman" w:hAnsi="Times New Roman" w:cs="Times New Roman"/>
          <w:sz w:val="24"/>
          <w:szCs w:val="24"/>
        </w:rPr>
        <w:t xml:space="preserve"> (turpmāk – PVN) </w:t>
      </w:r>
      <w:r w:rsidRPr="00E37584">
        <w:rPr>
          <w:rFonts w:ascii="Times New Roman" w:hAnsi="Times New Roman" w:cs="Times New Roman"/>
          <w:sz w:val="24"/>
          <w:szCs w:val="24"/>
          <w:highlight w:val="yellow"/>
        </w:rPr>
        <w:t xml:space="preserve">_____ </w:t>
      </w:r>
      <w:r w:rsidR="00E37584" w:rsidRPr="00E37584">
        <w:rPr>
          <w:rFonts w:ascii="Times New Roman" w:hAnsi="Times New Roman" w:cs="Times New Roman"/>
          <w:sz w:val="24"/>
          <w:szCs w:val="24"/>
          <w:highlight w:val="yellow"/>
        </w:rPr>
        <w:t xml:space="preserve">EUR </w:t>
      </w:r>
      <w:r w:rsidRPr="00E37584">
        <w:rPr>
          <w:rFonts w:ascii="Times New Roman" w:hAnsi="Times New Roman" w:cs="Times New Roman"/>
          <w:sz w:val="24"/>
          <w:szCs w:val="24"/>
          <w:highlight w:val="yellow"/>
        </w:rPr>
        <w:t>(____</w:t>
      </w:r>
      <w:proofErr w:type="spellStart"/>
      <w:r w:rsidRPr="00E37584">
        <w:rPr>
          <w:rFonts w:ascii="Times New Roman" w:hAnsi="Times New Roman" w:cs="Times New Roman"/>
          <w:i/>
          <w:iCs/>
          <w:sz w:val="24"/>
          <w:szCs w:val="24"/>
          <w:highlight w:val="yellow"/>
        </w:rPr>
        <w:t>e</w:t>
      </w:r>
      <w:r w:rsidR="00E37584" w:rsidRPr="00E37584">
        <w:rPr>
          <w:rFonts w:ascii="Times New Roman" w:hAnsi="Times New Roman" w:cs="Times New Roman"/>
          <w:i/>
          <w:iCs/>
          <w:sz w:val="24"/>
          <w:szCs w:val="24"/>
          <w:highlight w:val="yellow"/>
        </w:rPr>
        <w:t>u</w:t>
      </w:r>
      <w:r w:rsidRPr="00E37584">
        <w:rPr>
          <w:rFonts w:ascii="Times New Roman" w:hAnsi="Times New Roman" w:cs="Times New Roman"/>
          <w:i/>
          <w:iCs/>
          <w:sz w:val="24"/>
          <w:szCs w:val="24"/>
          <w:highlight w:val="yellow"/>
        </w:rPr>
        <w:t>ro</w:t>
      </w:r>
      <w:proofErr w:type="spellEnd"/>
      <w:r w:rsidRPr="00E37584">
        <w:rPr>
          <w:rFonts w:ascii="Times New Roman" w:hAnsi="Times New Roman" w:cs="Times New Roman"/>
          <w:sz w:val="24"/>
          <w:szCs w:val="24"/>
          <w:highlight w:val="yellow"/>
        </w:rPr>
        <w:t>, ___ centi)</w:t>
      </w:r>
      <w:r w:rsidRPr="00111ACE">
        <w:rPr>
          <w:rFonts w:ascii="Times New Roman" w:hAnsi="Times New Roman" w:cs="Times New Roman"/>
          <w:sz w:val="24"/>
          <w:szCs w:val="24"/>
        </w:rPr>
        <w:t xml:space="preserve"> apmērā, kopā ar PVN </w:t>
      </w:r>
      <w:r w:rsidRPr="00E37584">
        <w:rPr>
          <w:rFonts w:ascii="Times New Roman" w:hAnsi="Times New Roman" w:cs="Times New Roman"/>
          <w:sz w:val="24"/>
          <w:szCs w:val="24"/>
          <w:highlight w:val="yellow"/>
        </w:rPr>
        <w:t xml:space="preserve">_____ </w:t>
      </w:r>
      <w:r w:rsidR="00E37584" w:rsidRPr="00E37584">
        <w:rPr>
          <w:rFonts w:ascii="Times New Roman" w:hAnsi="Times New Roman" w:cs="Times New Roman"/>
          <w:sz w:val="24"/>
          <w:szCs w:val="24"/>
          <w:highlight w:val="yellow"/>
        </w:rPr>
        <w:t xml:space="preserve">EUR </w:t>
      </w:r>
      <w:r w:rsidRPr="00E37584">
        <w:rPr>
          <w:rFonts w:ascii="Times New Roman" w:hAnsi="Times New Roman" w:cs="Times New Roman"/>
          <w:sz w:val="24"/>
          <w:szCs w:val="24"/>
          <w:highlight w:val="yellow"/>
        </w:rPr>
        <w:t>(____</w:t>
      </w:r>
      <w:proofErr w:type="spellStart"/>
      <w:r w:rsidRPr="00E37584">
        <w:rPr>
          <w:rFonts w:ascii="Times New Roman" w:hAnsi="Times New Roman" w:cs="Times New Roman"/>
          <w:i/>
          <w:iCs/>
          <w:sz w:val="24"/>
          <w:szCs w:val="24"/>
          <w:highlight w:val="yellow"/>
        </w:rPr>
        <w:t>e</w:t>
      </w:r>
      <w:r w:rsidR="00E37584" w:rsidRPr="00E37584">
        <w:rPr>
          <w:rFonts w:ascii="Times New Roman" w:hAnsi="Times New Roman" w:cs="Times New Roman"/>
          <w:i/>
          <w:iCs/>
          <w:sz w:val="24"/>
          <w:szCs w:val="24"/>
          <w:highlight w:val="yellow"/>
        </w:rPr>
        <w:t>u</w:t>
      </w:r>
      <w:r w:rsidRPr="00E37584">
        <w:rPr>
          <w:rFonts w:ascii="Times New Roman" w:hAnsi="Times New Roman" w:cs="Times New Roman"/>
          <w:i/>
          <w:iCs/>
          <w:sz w:val="24"/>
          <w:szCs w:val="24"/>
          <w:highlight w:val="yellow"/>
        </w:rPr>
        <w:t>ro</w:t>
      </w:r>
      <w:proofErr w:type="spellEnd"/>
      <w:r w:rsidRPr="00E37584">
        <w:rPr>
          <w:rFonts w:ascii="Times New Roman" w:hAnsi="Times New Roman" w:cs="Times New Roman"/>
          <w:sz w:val="24"/>
          <w:szCs w:val="24"/>
          <w:highlight w:val="yellow"/>
        </w:rPr>
        <w:t>, ___ centi</w:t>
      </w:r>
      <w:r w:rsidRPr="00111ACE">
        <w:rPr>
          <w:rFonts w:ascii="Times New Roman" w:hAnsi="Times New Roman" w:cs="Times New Roman"/>
          <w:sz w:val="24"/>
          <w:szCs w:val="24"/>
        </w:rPr>
        <w:t>) (turpmāk –</w:t>
      </w:r>
      <w:r w:rsidR="00E37584">
        <w:rPr>
          <w:rFonts w:ascii="Times New Roman" w:hAnsi="Times New Roman" w:cs="Times New Roman"/>
          <w:sz w:val="24"/>
          <w:szCs w:val="24"/>
        </w:rPr>
        <w:t xml:space="preserve"> Līguma summa</w:t>
      </w:r>
      <w:r w:rsidRPr="00111ACE">
        <w:rPr>
          <w:rFonts w:ascii="Times New Roman" w:hAnsi="Times New Roman" w:cs="Times New Roman"/>
          <w:sz w:val="24"/>
          <w:szCs w:val="24"/>
        </w:rPr>
        <w:t xml:space="preserve">). </w:t>
      </w:r>
    </w:p>
    <w:p w14:paraId="3FF5A64C" w14:textId="61AF876F" w:rsidR="00FB5B6D" w:rsidRPr="00111ACE"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Pirms Izsoles Pircējs, kā Izsoles dalībnieks, ir iemaksājis Pārdevēja norēķinu kontā nodrošinājumu </w:t>
      </w:r>
      <w:r w:rsidR="00E37584" w:rsidRPr="00E37584">
        <w:rPr>
          <w:rFonts w:ascii="Times New Roman" w:hAnsi="Times New Roman" w:cs="Times New Roman"/>
          <w:sz w:val="24"/>
          <w:szCs w:val="24"/>
          <w:highlight w:val="yellow"/>
        </w:rPr>
        <w:t xml:space="preserve">______EUR </w:t>
      </w:r>
      <w:r w:rsidRPr="00E37584">
        <w:rPr>
          <w:rFonts w:ascii="Times New Roman" w:hAnsi="Times New Roman" w:cs="Times New Roman"/>
          <w:sz w:val="24"/>
          <w:szCs w:val="24"/>
          <w:highlight w:val="yellow"/>
        </w:rPr>
        <w:t>_____(_____</w:t>
      </w:r>
      <w:proofErr w:type="spellStart"/>
      <w:r w:rsidRPr="00E37584">
        <w:rPr>
          <w:rFonts w:ascii="Times New Roman" w:hAnsi="Times New Roman" w:cs="Times New Roman"/>
          <w:i/>
          <w:iCs/>
          <w:sz w:val="24"/>
          <w:szCs w:val="24"/>
          <w:highlight w:val="yellow"/>
        </w:rPr>
        <w:t>e</w:t>
      </w:r>
      <w:r w:rsidR="00E37584" w:rsidRPr="00E37584">
        <w:rPr>
          <w:rFonts w:ascii="Times New Roman" w:hAnsi="Times New Roman" w:cs="Times New Roman"/>
          <w:i/>
          <w:iCs/>
          <w:sz w:val="24"/>
          <w:szCs w:val="24"/>
          <w:highlight w:val="yellow"/>
        </w:rPr>
        <w:t>ur</w:t>
      </w:r>
      <w:r w:rsidRPr="00E37584">
        <w:rPr>
          <w:rFonts w:ascii="Times New Roman" w:hAnsi="Times New Roman" w:cs="Times New Roman"/>
          <w:i/>
          <w:iCs/>
          <w:sz w:val="24"/>
          <w:szCs w:val="24"/>
          <w:highlight w:val="yellow"/>
        </w:rPr>
        <w:t>o</w:t>
      </w:r>
      <w:proofErr w:type="spellEnd"/>
      <w:r w:rsidRPr="00E37584">
        <w:rPr>
          <w:rFonts w:ascii="Times New Roman" w:hAnsi="Times New Roman" w:cs="Times New Roman"/>
          <w:sz w:val="24"/>
          <w:szCs w:val="24"/>
          <w:highlight w:val="yellow"/>
        </w:rPr>
        <w:t>, ___centi)</w:t>
      </w:r>
      <w:r w:rsidRPr="00111ACE">
        <w:rPr>
          <w:rFonts w:ascii="Times New Roman" w:hAnsi="Times New Roman" w:cs="Times New Roman"/>
          <w:sz w:val="24"/>
          <w:szCs w:val="24"/>
        </w:rPr>
        <w:t xml:space="preserve"> apmērā. Pircēja pirms Izsoles iemaksātais nodrošinājums ir ieskaitīts </w:t>
      </w:r>
      <w:r w:rsidR="00E37584">
        <w:rPr>
          <w:rFonts w:ascii="Times New Roman" w:hAnsi="Times New Roman" w:cs="Times New Roman"/>
          <w:sz w:val="24"/>
          <w:szCs w:val="24"/>
        </w:rPr>
        <w:t>Līguma summā</w:t>
      </w:r>
      <w:r w:rsidRPr="00111ACE">
        <w:rPr>
          <w:rFonts w:ascii="Times New Roman" w:hAnsi="Times New Roman" w:cs="Times New Roman"/>
          <w:sz w:val="24"/>
          <w:szCs w:val="24"/>
        </w:rPr>
        <w:t xml:space="preserve">. </w:t>
      </w:r>
    </w:p>
    <w:p w14:paraId="4DF997BC" w14:textId="1D18C043" w:rsidR="00FB5B6D" w:rsidRPr="00111ACE" w:rsidRDefault="00FB5B6D" w:rsidP="00E37584">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Puses, parakstot Līgumu, apliecina, ka Pircējs ir veicis </w:t>
      </w:r>
      <w:r w:rsidR="008734A9">
        <w:rPr>
          <w:rFonts w:ascii="Times New Roman" w:hAnsi="Times New Roman" w:cs="Times New Roman"/>
          <w:sz w:val="24"/>
          <w:szCs w:val="24"/>
        </w:rPr>
        <w:t>Līguma summu</w:t>
      </w:r>
      <w:r w:rsidRPr="00111ACE">
        <w:rPr>
          <w:rFonts w:ascii="Times New Roman" w:hAnsi="Times New Roman" w:cs="Times New Roman"/>
          <w:sz w:val="24"/>
          <w:szCs w:val="24"/>
        </w:rPr>
        <w:t xml:space="preserve"> par Transportlīdzekli Līguma 2.1. punktā noteiktajā apmērā atbilstoši </w:t>
      </w:r>
      <w:r w:rsidR="008734A9" w:rsidRPr="008734A9">
        <w:rPr>
          <w:rFonts w:ascii="Times New Roman" w:hAnsi="Times New Roman" w:cs="Times New Roman"/>
          <w:sz w:val="24"/>
          <w:szCs w:val="24"/>
        </w:rPr>
        <w:t xml:space="preserve">kustamās mantas, vieglās pasažieru automašīnas </w:t>
      </w:r>
      <w:proofErr w:type="spellStart"/>
      <w:r w:rsidR="008734A9" w:rsidRPr="008734A9">
        <w:rPr>
          <w:rFonts w:ascii="Times New Roman" w:hAnsi="Times New Roman" w:cs="Times New Roman"/>
          <w:sz w:val="24"/>
          <w:szCs w:val="24"/>
        </w:rPr>
        <w:t>Mitsubishi</w:t>
      </w:r>
      <w:proofErr w:type="spellEnd"/>
      <w:r w:rsidR="008734A9" w:rsidRPr="008734A9">
        <w:rPr>
          <w:rFonts w:ascii="Times New Roman" w:hAnsi="Times New Roman" w:cs="Times New Roman"/>
          <w:sz w:val="24"/>
          <w:szCs w:val="24"/>
        </w:rPr>
        <w:t xml:space="preserve"> </w:t>
      </w:r>
      <w:proofErr w:type="spellStart"/>
      <w:r w:rsidR="008734A9" w:rsidRPr="008734A9">
        <w:rPr>
          <w:rFonts w:ascii="Times New Roman" w:hAnsi="Times New Roman" w:cs="Times New Roman"/>
          <w:sz w:val="24"/>
          <w:szCs w:val="24"/>
        </w:rPr>
        <w:t>Outlander</w:t>
      </w:r>
      <w:proofErr w:type="spellEnd"/>
      <w:r w:rsidR="008734A9" w:rsidRPr="008734A9">
        <w:rPr>
          <w:rFonts w:ascii="Times New Roman" w:hAnsi="Times New Roman" w:cs="Times New Roman"/>
          <w:sz w:val="24"/>
          <w:szCs w:val="24"/>
        </w:rPr>
        <w:t>, reģistrācijas Nr.: JD730 atsavināšanas</w:t>
      </w:r>
      <w:r w:rsidRPr="00111ACE">
        <w:rPr>
          <w:rFonts w:ascii="Times New Roman" w:hAnsi="Times New Roman" w:cs="Times New Roman"/>
          <w:sz w:val="24"/>
          <w:szCs w:val="24"/>
        </w:rPr>
        <w:t xml:space="preserve"> noteikumiem. </w:t>
      </w:r>
    </w:p>
    <w:p w14:paraId="7B3EF73D" w14:textId="77777777" w:rsidR="00FB5B6D" w:rsidRPr="00111ACE" w:rsidRDefault="00FB5B6D" w:rsidP="00E37584">
      <w:pPr>
        <w:spacing w:after="0" w:line="24" w:lineRule="atLeast"/>
        <w:jc w:val="both"/>
        <w:rPr>
          <w:rFonts w:ascii="Times New Roman" w:hAnsi="Times New Roman" w:cs="Times New Roman"/>
          <w:sz w:val="24"/>
          <w:szCs w:val="24"/>
        </w:rPr>
      </w:pPr>
    </w:p>
    <w:p w14:paraId="399FC73C" w14:textId="4485DA56" w:rsidR="00FB5B6D" w:rsidRPr="008734A9" w:rsidRDefault="00FB5B6D" w:rsidP="008734A9">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Tehnikas vienības pieņemšanas - nodošanas kārtība </w:t>
      </w:r>
    </w:p>
    <w:p w14:paraId="41AB2E2D" w14:textId="5D1FB91C"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lastRenderedPageBreak/>
        <w:t>Pārdevējas apņemas 5 (piecu) darba dienu laikā no Līguma spēkā stāšanās dienas par saviem līdzekļiem veikt visas nepieciešamās darbības, lai Pircējam būtu iespējams pārreģistrēt Transportlīdzekli attiecīgajos valsts reģistros</w:t>
      </w:r>
      <w:r w:rsidR="008734A9">
        <w:rPr>
          <w:rFonts w:ascii="Times New Roman" w:hAnsi="Times New Roman" w:cs="Times New Roman"/>
          <w:sz w:val="24"/>
          <w:szCs w:val="24"/>
        </w:rPr>
        <w:t xml:space="preserve"> </w:t>
      </w:r>
      <w:r w:rsidRPr="00111ACE">
        <w:rPr>
          <w:rFonts w:ascii="Times New Roman" w:hAnsi="Times New Roman" w:cs="Times New Roman"/>
          <w:sz w:val="24"/>
          <w:szCs w:val="24"/>
        </w:rPr>
        <w:t xml:space="preserve">uz Pircēja vārda. Pēc Līguma punktā noteikto darbību veikšanas Pārdevējs par to nekavējoties paziņo Pircējam uz tālruni </w:t>
      </w:r>
      <w:r w:rsidRPr="008734A9">
        <w:rPr>
          <w:rFonts w:ascii="Times New Roman" w:hAnsi="Times New Roman" w:cs="Times New Roman"/>
          <w:sz w:val="24"/>
          <w:szCs w:val="24"/>
          <w:highlight w:val="yellow"/>
        </w:rPr>
        <w:t>___________</w:t>
      </w:r>
      <w:r w:rsidRPr="00111ACE">
        <w:rPr>
          <w:rFonts w:ascii="Times New Roman" w:hAnsi="Times New Roman" w:cs="Times New Roman"/>
          <w:sz w:val="24"/>
          <w:szCs w:val="24"/>
        </w:rPr>
        <w:t xml:space="preserve"> un nosūtot e-pastu uz e-pasta adresi: </w:t>
      </w:r>
      <w:r w:rsidRPr="008734A9">
        <w:rPr>
          <w:rFonts w:ascii="Times New Roman" w:hAnsi="Times New Roman" w:cs="Times New Roman"/>
          <w:sz w:val="24"/>
          <w:szCs w:val="24"/>
          <w:highlight w:val="yellow"/>
        </w:rPr>
        <w:t>__________</w:t>
      </w:r>
      <w:r w:rsidRPr="00111ACE">
        <w:rPr>
          <w:rFonts w:ascii="Times New Roman" w:hAnsi="Times New Roman" w:cs="Times New Roman"/>
          <w:sz w:val="24"/>
          <w:szCs w:val="24"/>
        </w:rPr>
        <w:t xml:space="preserve">. </w:t>
      </w:r>
    </w:p>
    <w:p w14:paraId="5188F993" w14:textId="57E4ADE4" w:rsidR="00FB5B6D" w:rsidRPr="008734A9" w:rsidRDefault="00FB5B6D" w:rsidP="00AE4CA4">
      <w:pPr>
        <w:pStyle w:val="Sarakstarindkopa"/>
        <w:numPr>
          <w:ilvl w:val="1"/>
          <w:numId w:val="5"/>
        </w:numPr>
        <w:spacing w:after="0" w:line="24" w:lineRule="atLeast"/>
        <w:ind w:left="993"/>
        <w:jc w:val="both"/>
        <w:rPr>
          <w:rFonts w:ascii="Times New Roman" w:hAnsi="Times New Roman" w:cs="Times New Roman"/>
          <w:sz w:val="24"/>
          <w:szCs w:val="24"/>
        </w:rPr>
      </w:pPr>
      <w:r w:rsidRPr="008734A9">
        <w:rPr>
          <w:rFonts w:ascii="Times New Roman" w:hAnsi="Times New Roman" w:cs="Times New Roman"/>
          <w:sz w:val="24"/>
          <w:szCs w:val="24"/>
        </w:rPr>
        <w:t>Pircējs apņemas 2 (divu) darba dienu laikā pēc tam, kad Pārdevējs veicis Līguma 3.1.</w:t>
      </w:r>
      <w:r w:rsidR="008734A9" w:rsidRPr="008734A9">
        <w:rPr>
          <w:rFonts w:ascii="Times New Roman" w:hAnsi="Times New Roman" w:cs="Times New Roman"/>
          <w:sz w:val="24"/>
          <w:szCs w:val="24"/>
        </w:rPr>
        <w:t> </w:t>
      </w:r>
      <w:r w:rsidRPr="008734A9">
        <w:rPr>
          <w:rFonts w:ascii="Times New Roman" w:hAnsi="Times New Roman" w:cs="Times New Roman"/>
          <w:sz w:val="24"/>
          <w:szCs w:val="24"/>
        </w:rPr>
        <w:t xml:space="preserve">punktā noteiktās darbības, ar saviem spēkiem un par saviem līdzekļiem nodrošināt Transportlīdzekļa reģistrāciju uz Pircēja vārda attiecīgajos valsts reģistros, nodrošinot Transportlīdzekļa obligātās civiltiesiskās atbildības apdrošināšanas iegādi no reģistrācijas uz Pircēja vārda brīža. Pēc Līguma punktā noteikto darbību veikšanas Pircējs par to nekavējoties paziņo Pārdevējam uz tālruni </w:t>
      </w:r>
      <w:r w:rsidRPr="008734A9">
        <w:rPr>
          <w:rFonts w:ascii="Times New Roman" w:hAnsi="Times New Roman" w:cs="Times New Roman"/>
          <w:sz w:val="24"/>
          <w:szCs w:val="24"/>
          <w:highlight w:val="yellow"/>
        </w:rPr>
        <w:t>_______</w:t>
      </w:r>
      <w:r w:rsidRPr="008734A9">
        <w:rPr>
          <w:rFonts w:ascii="Times New Roman" w:hAnsi="Times New Roman" w:cs="Times New Roman"/>
          <w:sz w:val="24"/>
          <w:szCs w:val="24"/>
        </w:rPr>
        <w:t xml:space="preserve"> un nosūtot e-pastu uz e-pasta adresi</w:t>
      </w:r>
      <w:r w:rsidRPr="008734A9">
        <w:rPr>
          <w:rFonts w:ascii="Times New Roman" w:hAnsi="Times New Roman" w:cs="Times New Roman"/>
          <w:sz w:val="24"/>
          <w:szCs w:val="24"/>
          <w:highlight w:val="yellow"/>
        </w:rPr>
        <w:t>: _______</w:t>
      </w:r>
      <w:r w:rsidRPr="008734A9">
        <w:rPr>
          <w:rFonts w:ascii="Times New Roman" w:hAnsi="Times New Roman" w:cs="Times New Roman"/>
          <w:sz w:val="24"/>
          <w:szCs w:val="24"/>
        </w:rPr>
        <w:t xml:space="preserve">. </w:t>
      </w:r>
    </w:p>
    <w:p w14:paraId="0EDB51D4" w14:textId="41AEFB3C"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Pārdevējs nodod Pircējam un Pircējs pieņem Transportlīdzekli 5 (piecu) darba dienu laikā no Līguma 3.2. punktā noteikto darbību veikšanas ar attiecīgu nodošanas – pieņemšanas aktu (</w:t>
      </w:r>
      <w:r w:rsidR="008734A9">
        <w:rPr>
          <w:rFonts w:ascii="Times New Roman" w:hAnsi="Times New Roman" w:cs="Times New Roman"/>
          <w:sz w:val="24"/>
          <w:szCs w:val="24"/>
        </w:rPr>
        <w:t>P</w:t>
      </w:r>
      <w:r w:rsidRPr="00111ACE">
        <w:rPr>
          <w:rFonts w:ascii="Times New Roman" w:hAnsi="Times New Roman" w:cs="Times New Roman"/>
          <w:sz w:val="24"/>
          <w:szCs w:val="24"/>
        </w:rPr>
        <w:t xml:space="preserve">ielikums Nr. 1), kuru paraksta Pušu pilnvarotie pārstāvji Transportlīdzekļa pieņemšanas – nodošanas brīdī. </w:t>
      </w:r>
    </w:p>
    <w:p w14:paraId="0EDED8D5" w14:textId="538093C6"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Pirms ierašanās uz Transportlīdzekļa pieņemšanu Pircējam ir jāpiesakās pie Pārdevēja pilnvarotās personas </w:t>
      </w:r>
      <w:r w:rsidRPr="008734A9">
        <w:rPr>
          <w:rFonts w:ascii="Times New Roman" w:hAnsi="Times New Roman" w:cs="Times New Roman"/>
          <w:sz w:val="24"/>
          <w:szCs w:val="24"/>
          <w:highlight w:val="yellow"/>
        </w:rPr>
        <w:t>___________,</w:t>
      </w:r>
      <w:r w:rsidRPr="00111ACE">
        <w:rPr>
          <w:rFonts w:ascii="Times New Roman" w:hAnsi="Times New Roman" w:cs="Times New Roman"/>
          <w:sz w:val="24"/>
          <w:szCs w:val="24"/>
        </w:rPr>
        <w:t xml:space="preserve"> iepriekš piesakoties pa tālruni</w:t>
      </w:r>
      <w:r w:rsidRPr="008734A9">
        <w:rPr>
          <w:rFonts w:ascii="Times New Roman" w:hAnsi="Times New Roman" w:cs="Times New Roman"/>
          <w:sz w:val="24"/>
          <w:szCs w:val="24"/>
          <w:highlight w:val="yellow"/>
        </w:rPr>
        <w:t>__________</w:t>
      </w:r>
      <w:r w:rsidRPr="00111ACE">
        <w:rPr>
          <w:rFonts w:ascii="Times New Roman" w:hAnsi="Times New Roman" w:cs="Times New Roman"/>
          <w:sz w:val="24"/>
          <w:szCs w:val="24"/>
        </w:rPr>
        <w:t xml:space="preserve">, e-pasts: </w:t>
      </w:r>
      <w:r w:rsidRPr="008734A9">
        <w:rPr>
          <w:rFonts w:ascii="Times New Roman" w:hAnsi="Times New Roman" w:cs="Times New Roman"/>
          <w:sz w:val="24"/>
          <w:szCs w:val="24"/>
          <w:highlight w:val="yellow"/>
        </w:rPr>
        <w:t>_______________,</w:t>
      </w:r>
      <w:r w:rsidRPr="00111ACE">
        <w:rPr>
          <w:rFonts w:ascii="Times New Roman" w:hAnsi="Times New Roman" w:cs="Times New Roman"/>
          <w:sz w:val="24"/>
          <w:szCs w:val="24"/>
        </w:rPr>
        <w:t xml:space="preserve"> kuram ir tiesības parakstīt pieņemšanas - nodošanas aktu</w:t>
      </w:r>
      <w:r w:rsidR="008734A9">
        <w:rPr>
          <w:rFonts w:ascii="Times New Roman" w:hAnsi="Times New Roman" w:cs="Times New Roman"/>
          <w:sz w:val="24"/>
          <w:szCs w:val="24"/>
        </w:rPr>
        <w:t xml:space="preserve"> </w:t>
      </w:r>
      <w:r w:rsidR="008734A9" w:rsidRPr="00111ACE">
        <w:rPr>
          <w:rFonts w:ascii="Times New Roman" w:hAnsi="Times New Roman" w:cs="Times New Roman"/>
          <w:sz w:val="24"/>
          <w:szCs w:val="24"/>
        </w:rPr>
        <w:t>(</w:t>
      </w:r>
      <w:r w:rsidR="008734A9">
        <w:rPr>
          <w:rFonts w:ascii="Times New Roman" w:hAnsi="Times New Roman" w:cs="Times New Roman"/>
          <w:sz w:val="24"/>
          <w:szCs w:val="24"/>
        </w:rPr>
        <w:t>P</w:t>
      </w:r>
      <w:r w:rsidR="008734A9" w:rsidRPr="00111ACE">
        <w:rPr>
          <w:rFonts w:ascii="Times New Roman" w:hAnsi="Times New Roman" w:cs="Times New Roman"/>
          <w:sz w:val="24"/>
          <w:szCs w:val="24"/>
        </w:rPr>
        <w:t>ielikums Nr. 1)</w:t>
      </w:r>
      <w:r w:rsidRPr="00111ACE">
        <w:rPr>
          <w:rFonts w:ascii="Times New Roman" w:hAnsi="Times New Roman" w:cs="Times New Roman"/>
          <w:sz w:val="24"/>
          <w:szCs w:val="24"/>
        </w:rPr>
        <w:t xml:space="preserve"> Pārdevēja vārdā. </w:t>
      </w:r>
    </w:p>
    <w:p w14:paraId="16311A4E" w14:textId="7BC6575E"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Pircējs iegūst īpašuma tiesības uz Transportlīdzekli pēc tā reģistrācijas uz Pircēja vārda attiecīgajos valsts reģistros. </w:t>
      </w:r>
    </w:p>
    <w:p w14:paraId="74CADB47" w14:textId="608D3943"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Transportlīdzekli Pārdevējs nodod Pircējam Pārdevēja </w:t>
      </w:r>
      <w:r w:rsidR="008734A9">
        <w:rPr>
          <w:rFonts w:ascii="Times New Roman" w:hAnsi="Times New Roman" w:cs="Times New Roman"/>
          <w:sz w:val="24"/>
          <w:szCs w:val="24"/>
        </w:rPr>
        <w:t>juridiskajā adresē:</w:t>
      </w:r>
      <w:r w:rsidRPr="00111ACE">
        <w:rPr>
          <w:rFonts w:ascii="Times New Roman" w:hAnsi="Times New Roman" w:cs="Times New Roman"/>
          <w:sz w:val="24"/>
          <w:szCs w:val="24"/>
        </w:rPr>
        <w:t xml:space="preserve"> </w:t>
      </w:r>
      <w:r w:rsidR="008734A9" w:rsidRPr="000C1653">
        <w:rPr>
          <w:rFonts w:ascii="Times New Roman" w:eastAsia="Times New Roman" w:hAnsi="Times New Roman"/>
          <w:color w:val="000000" w:themeColor="text1"/>
          <w:sz w:val="24"/>
          <w:shd w:val="clear" w:color="auto" w:fill="FFFFFF"/>
          <w:lang w:eastAsia="zh-CN"/>
        </w:rPr>
        <w:t>„</w:t>
      </w:r>
      <w:proofErr w:type="spellStart"/>
      <w:r w:rsidR="008734A9" w:rsidRPr="000C1653">
        <w:rPr>
          <w:rFonts w:ascii="Times New Roman" w:eastAsia="Times New Roman" w:hAnsi="Times New Roman"/>
          <w:color w:val="000000" w:themeColor="text1"/>
          <w:sz w:val="24"/>
          <w:shd w:val="clear" w:color="auto" w:fill="FFFFFF"/>
          <w:lang w:eastAsia="zh-CN"/>
        </w:rPr>
        <w:t>Robežkalni</w:t>
      </w:r>
      <w:proofErr w:type="spellEnd"/>
      <w:r w:rsidR="008734A9" w:rsidRPr="000C1653">
        <w:rPr>
          <w:rFonts w:ascii="Times New Roman" w:eastAsia="Times New Roman" w:hAnsi="Times New Roman"/>
          <w:color w:val="000000" w:themeColor="text1"/>
          <w:sz w:val="24"/>
          <w:shd w:val="clear" w:color="auto" w:fill="FFFFFF"/>
          <w:lang w:eastAsia="zh-CN"/>
        </w:rPr>
        <w:t>”, Kandavas pag., Tukuma nov</w:t>
      </w:r>
      <w:r w:rsidR="008734A9">
        <w:rPr>
          <w:rFonts w:ascii="Times New Roman" w:eastAsia="Times New Roman" w:hAnsi="Times New Roman"/>
          <w:color w:val="000000" w:themeColor="text1"/>
          <w:sz w:val="24"/>
          <w:shd w:val="clear" w:color="auto" w:fill="FFFFFF"/>
          <w:lang w:eastAsia="zh-CN"/>
        </w:rPr>
        <w:t>ads</w:t>
      </w:r>
      <w:r w:rsidR="008734A9" w:rsidRPr="000C1653">
        <w:rPr>
          <w:rFonts w:ascii="Times New Roman" w:eastAsia="Times New Roman" w:hAnsi="Times New Roman"/>
          <w:color w:val="000000" w:themeColor="text1"/>
          <w:sz w:val="24"/>
          <w:shd w:val="clear" w:color="auto" w:fill="FFFFFF"/>
          <w:lang w:eastAsia="zh-CN"/>
        </w:rPr>
        <w:t>, LV - 3120</w:t>
      </w:r>
      <w:r w:rsidRPr="00111ACE">
        <w:rPr>
          <w:rFonts w:ascii="Times New Roman" w:hAnsi="Times New Roman" w:cs="Times New Roman"/>
          <w:sz w:val="24"/>
          <w:szCs w:val="24"/>
        </w:rPr>
        <w:t xml:space="preserve">. </w:t>
      </w:r>
    </w:p>
    <w:p w14:paraId="254B34CC" w14:textId="0C74F543"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Pircējs ar saviem spēkiem un par saviem līdzekļiem nodrošina nodotā Transportlīdzekļa izvešanu no Pārdevēja teritorijas, nekavējoties pēc tam, kad abpusēji parakstīts nodošanas – pieņemšanas akts</w:t>
      </w:r>
      <w:r w:rsidR="008734A9">
        <w:rPr>
          <w:rFonts w:ascii="Times New Roman" w:hAnsi="Times New Roman" w:cs="Times New Roman"/>
          <w:sz w:val="24"/>
          <w:szCs w:val="24"/>
        </w:rPr>
        <w:t xml:space="preserve"> </w:t>
      </w:r>
      <w:r w:rsidR="008734A9" w:rsidRPr="008734A9">
        <w:rPr>
          <w:rFonts w:ascii="Times New Roman" w:hAnsi="Times New Roman" w:cs="Times New Roman"/>
          <w:sz w:val="24"/>
          <w:szCs w:val="24"/>
        </w:rPr>
        <w:t>(Pielikums Nr. 1)</w:t>
      </w:r>
      <w:r w:rsidRPr="00111ACE">
        <w:rPr>
          <w:rFonts w:ascii="Times New Roman" w:hAnsi="Times New Roman" w:cs="Times New Roman"/>
          <w:sz w:val="24"/>
          <w:szCs w:val="24"/>
        </w:rPr>
        <w:t xml:space="preserve">. </w:t>
      </w:r>
    </w:p>
    <w:p w14:paraId="51352F47" w14:textId="77777777" w:rsidR="00FB5B6D" w:rsidRPr="00111ACE" w:rsidRDefault="00FB5B6D" w:rsidP="00E37584">
      <w:pPr>
        <w:spacing w:after="0" w:line="24" w:lineRule="atLeast"/>
        <w:jc w:val="both"/>
        <w:rPr>
          <w:rFonts w:ascii="Times New Roman" w:hAnsi="Times New Roman" w:cs="Times New Roman"/>
          <w:sz w:val="24"/>
          <w:szCs w:val="24"/>
        </w:rPr>
      </w:pPr>
    </w:p>
    <w:p w14:paraId="0063A757" w14:textId="2E5B6ED7" w:rsidR="00FB5B6D" w:rsidRPr="008734A9" w:rsidRDefault="00FB5B6D" w:rsidP="008734A9">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Pušu atbildība </w:t>
      </w:r>
    </w:p>
    <w:p w14:paraId="0A176157" w14:textId="3603A4C0"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Puses apņemas ievērot Līguma noteikumus un pienācīgi izpildīt uzņemtās saistības. Ja Līguma saistības netiek izpildītas vai tās tiek izpildītas nepienācīgā kārtā, vainīgā no Pusēm atlīdzina otrai Pusei radušos tiešos zaudējumus. </w:t>
      </w:r>
    </w:p>
    <w:p w14:paraId="3DFE0AF1" w14:textId="28A9EF94"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Atbildība par Transportlīdzekļa saglabāšanu, visi riski par Transportlīdzekļa bojājumu, zaudējumu vai bojā eju, pāriet Pircējam no nodošanas – pieņemšanas akta </w:t>
      </w:r>
      <w:r w:rsidR="008734A9" w:rsidRPr="008734A9">
        <w:rPr>
          <w:rFonts w:ascii="Times New Roman" w:hAnsi="Times New Roman" w:cs="Times New Roman"/>
          <w:sz w:val="24"/>
          <w:szCs w:val="24"/>
        </w:rPr>
        <w:t>(Pielikums Nr. 1)</w:t>
      </w:r>
      <w:r w:rsidR="008734A9">
        <w:rPr>
          <w:rFonts w:ascii="Times New Roman" w:hAnsi="Times New Roman" w:cs="Times New Roman"/>
          <w:sz w:val="24"/>
          <w:szCs w:val="24"/>
        </w:rPr>
        <w:t xml:space="preserve"> </w:t>
      </w:r>
      <w:r w:rsidRPr="00111ACE">
        <w:rPr>
          <w:rFonts w:ascii="Times New Roman" w:hAnsi="Times New Roman" w:cs="Times New Roman"/>
          <w:sz w:val="24"/>
          <w:szCs w:val="24"/>
        </w:rPr>
        <w:t xml:space="preserve">abpusējas parakstīšanas brīža. </w:t>
      </w:r>
    </w:p>
    <w:p w14:paraId="55F69A94" w14:textId="05DE8F6A"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Pārdevējs neuzņemas atbildību par Transportlīdzekļa bojājumiem un ir atbrīvots no jebkādu zaudējumu segšanas gadījumā, ja Tehnikas vienība tiek bojāta pēc nodošanas – pieņemšanas akta</w:t>
      </w:r>
      <w:r w:rsidR="008734A9">
        <w:rPr>
          <w:rFonts w:ascii="Times New Roman" w:hAnsi="Times New Roman" w:cs="Times New Roman"/>
          <w:sz w:val="24"/>
          <w:szCs w:val="24"/>
        </w:rPr>
        <w:t xml:space="preserve"> </w:t>
      </w:r>
      <w:r w:rsidR="008734A9" w:rsidRPr="008734A9">
        <w:rPr>
          <w:rFonts w:ascii="Times New Roman" w:hAnsi="Times New Roman" w:cs="Times New Roman"/>
          <w:sz w:val="24"/>
          <w:szCs w:val="24"/>
        </w:rPr>
        <w:t>(Pielikums Nr. 1)</w:t>
      </w:r>
      <w:r w:rsidRPr="00111ACE">
        <w:rPr>
          <w:rFonts w:ascii="Times New Roman" w:hAnsi="Times New Roman" w:cs="Times New Roman"/>
          <w:sz w:val="24"/>
          <w:szCs w:val="24"/>
        </w:rPr>
        <w:t xml:space="preserve"> abpusējas parakstīšanas. </w:t>
      </w:r>
    </w:p>
    <w:p w14:paraId="709504EB" w14:textId="604CDCA8"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Par Līguma 3.3. punktā noteiktā Transportlīdzekļa pieņemšanas un izvešanas termiņa neievērošanu Pircējs maksā Pārdevējam līgumsodu 20 </w:t>
      </w:r>
      <w:r w:rsidR="008734A9" w:rsidRPr="00111ACE">
        <w:rPr>
          <w:rFonts w:ascii="Times New Roman" w:hAnsi="Times New Roman" w:cs="Times New Roman"/>
          <w:sz w:val="24"/>
          <w:szCs w:val="24"/>
        </w:rPr>
        <w:t xml:space="preserve">EUR </w:t>
      </w:r>
      <w:r w:rsidRPr="00111ACE">
        <w:rPr>
          <w:rFonts w:ascii="Times New Roman" w:hAnsi="Times New Roman" w:cs="Times New Roman"/>
          <w:sz w:val="24"/>
          <w:szCs w:val="24"/>
        </w:rPr>
        <w:t>(</w:t>
      </w:r>
      <w:r w:rsidR="008734A9">
        <w:rPr>
          <w:rFonts w:ascii="Times New Roman" w:hAnsi="Times New Roman" w:cs="Times New Roman"/>
          <w:sz w:val="24"/>
          <w:szCs w:val="24"/>
        </w:rPr>
        <w:t>d</w:t>
      </w:r>
      <w:r w:rsidRPr="00111ACE">
        <w:rPr>
          <w:rFonts w:ascii="Times New Roman" w:hAnsi="Times New Roman" w:cs="Times New Roman"/>
          <w:sz w:val="24"/>
          <w:szCs w:val="24"/>
        </w:rPr>
        <w:t xml:space="preserve">ivdesmit </w:t>
      </w:r>
      <w:proofErr w:type="spellStart"/>
      <w:r w:rsidRPr="008734A9">
        <w:rPr>
          <w:rFonts w:ascii="Times New Roman" w:hAnsi="Times New Roman" w:cs="Times New Roman"/>
          <w:i/>
          <w:iCs/>
          <w:sz w:val="24"/>
          <w:szCs w:val="24"/>
        </w:rPr>
        <w:t>e</w:t>
      </w:r>
      <w:r w:rsidR="008734A9" w:rsidRPr="008734A9">
        <w:rPr>
          <w:rFonts w:ascii="Times New Roman" w:hAnsi="Times New Roman" w:cs="Times New Roman"/>
          <w:i/>
          <w:iCs/>
          <w:sz w:val="24"/>
          <w:szCs w:val="24"/>
        </w:rPr>
        <w:t>u</w:t>
      </w:r>
      <w:r w:rsidRPr="008734A9">
        <w:rPr>
          <w:rFonts w:ascii="Times New Roman" w:hAnsi="Times New Roman" w:cs="Times New Roman"/>
          <w:i/>
          <w:iCs/>
          <w:sz w:val="24"/>
          <w:szCs w:val="24"/>
        </w:rPr>
        <w:t>ro</w:t>
      </w:r>
      <w:proofErr w:type="spellEnd"/>
      <w:r w:rsidRPr="00111ACE">
        <w:rPr>
          <w:rFonts w:ascii="Times New Roman" w:hAnsi="Times New Roman" w:cs="Times New Roman"/>
          <w:sz w:val="24"/>
          <w:szCs w:val="24"/>
        </w:rPr>
        <w:t>) apmērā par katru nokavējuma dienu saskaņā ar Pārdevēja izrakstīto rēķinu uz rēķinā norādīto Pārdevēja norēķinu kontu. Līgumsoda samaksa neatbrīvo Pircēju no līgumsaistību izpildes. Šajā punktā noteikt</w:t>
      </w:r>
      <w:r w:rsidR="008734A9">
        <w:rPr>
          <w:rFonts w:ascii="Times New Roman" w:hAnsi="Times New Roman" w:cs="Times New Roman"/>
          <w:sz w:val="24"/>
          <w:szCs w:val="24"/>
        </w:rPr>
        <w:t xml:space="preserve">ais līgumsods </w:t>
      </w:r>
      <w:r w:rsidRPr="00111ACE">
        <w:rPr>
          <w:rFonts w:ascii="Times New Roman" w:hAnsi="Times New Roman" w:cs="Times New Roman"/>
          <w:sz w:val="24"/>
          <w:szCs w:val="24"/>
        </w:rPr>
        <w:t xml:space="preserve">tiek aprēķināta sākot ar nākamo dienu pēc Līguma 3.3. punktā noteiktā termiņa beigām. Transportlīdzeklis Pircējam tiek nodots pēc tam, kad Pircējs ir apmaksājis Līguma punktā noteiktajā kārtībā izrakstīto Pārdevēja rēķinu. </w:t>
      </w:r>
    </w:p>
    <w:p w14:paraId="1FEA8D74" w14:textId="27569FA2"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Ja Pircējs kavē Transportlīdzekļa pieņemšanu vairāk par 15 (piecpadsmit) dienām, Pārdevējam ir tiesības vienpusēji izbeigt līgumu. </w:t>
      </w:r>
    </w:p>
    <w:p w14:paraId="04416C24" w14:textId="4136DC0C"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 </w:t>
      </w:r>
    </w:p>
    <w:p w14:paraId="5A66E5D9" w14:textId="77777777" w:rsidR="00FB5B6D" w:rsidRDefault="00FB5B6D" w:rsidP="00E37584">
      <w:pPr>
        <w:spacing w:after="0" w:line="24" w:lineRule="atLeast"/>
        <w:jc w:val="both"/>
        <w:rPr>
          <w:rFonts w:ascii="Times New Roman" w:hAnsi="Times New Roman" w:cs="Times New Roman"/>
          <w:sz w:val="24"/>
          <w:szCs w:val="24"/>
        </w:rPr>
      </w:pPr>
    </w:p>
    <w:p w14:paraId="0576BD9C" w14:textId="77777777" w:rsidR="008734A9" w:rsidRPr="00111ACE" w:rsidRDefault="008734A9" w:rsidP="00E37584">
      <w:pPr>
        <w:spacing w:after="0" w:line="24" w:lineRule="atLeast"/>
        <w:jc w:val="both"/>
        <w:rPr>
          <w:rFonts w:ascii="Times New Roman" w:hAnsi="Times New Roman" w:cs="Times New Roman"/>
          <w:sz w:val="24"/>
          <w:szCs w:val="24"/>
        </w:rPr>
      </w:pPr>
    </w:p>
    <w:p w14:paraId="388CA494" w14:textId="28077F0F" w:rsidR="00FB5B6D" w:rsidRPr="008734A9" w:rsidRDefault="00FB5B6D" w:rsidP="008734A9">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Konfidencialitāte </w:t>
      </w:r>
    </w:p>
    <w:p w14:paraId="2B5A3223" w14:textId="4BE0F680" w:rsidR="00FB5B6D" w:rsidRPr="00B81E97" w:rsidRDefault="00FB5B6D" w:rsidP="00723B52">
      <w:pPr>
        <w:pStyle w:val="Sarakstarindkopa"/>
        <w:numPr>
          <w:ilvl w:val="1"/>
          <w:numId w:val="5"/>
        </w:numPr>
        <w:spacing w:after="0" w:line="24" w:lineRule="atLeast"/>
        <w:ind w:left="993"/>
        <w:jc w:val="both"/>
        <w:rPr>
          <w:rFonts w:ascii="Times New Roman" w:hAnsi="Times New Roman" w:cs="Times New Roman"/>
          <w:sz w:val="24"/>
          <w:szCs w:val="24"/>
        </w:rPr>
      </w:pPr>
      <w:r w:rsidRPr="00B81E97">
        <w:rPr>
          <w:rFonts w:ascii="Times New Roman" w:hAnsi="Times New Roman" w:cs="Times New Roman"/>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sidRPr="00B81E97">
        <w:rPr>
          <w:rFonts w:ascii="Times New Roman" w:hAnsi="Times New Roman" w:cs="Times New Roman"/>
          <w:sz w:val="24"/>
          <w:szCs w:val="24"/>
        </w:rPr>
        <w:t>rakstveidā</w:t>
      </w:r>
      <w:proofErr w:type="spellEnd"/>
      <w:r w:rsidRPr="00B81E97">
        <w:rPr>
          <w:rFonts w:ascii="Times New Roman" w:hAnsi="Times New Roman" w:cs="Times New Roman"/>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 </w:t>
      </w:r>
    </w:p>
    <w:p w14:paraId="3E423B36" w14:textId="105D68AA"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Līgumā noteiktās konfidencialitātes saistības neattiecas uz tādu informāciju: </w:t>
      </w:r>
    </w:p>
    <w:p w14:paraId="0DE65FEF" w14:textId="5E5EEB4D" w:rsidR="00FB5B6D" w:rsidRPr="00111ACE" w:rsidRDefault="00FB5B6D" w:rsidP="00B81E97">
      <w:pPr>
        <w:pStyle w:val="Sarakstarindkopa"/>
        <w:numPr>
          <w:ilvl w:val="2"/>
          <w:numId w:val="5"/>
        </w:numPr>
        <w:spacing w:after="0" w:line="24" w:lineRule="atLeast"/>
        <w:ind w:left="1701"/>
        <w:jc w:val="both"/>
        <w:rPr>
          <w:rFonts w:ascii="Times New Roman" w:hAnsi="Times New Roman" w:cs="Times New Roman"/>
          <w:sz w:val="24"/>
          <w:szCs w:val="24"/>
        </w:rPr>
      </w:pPr>
      <w:r w:rsidRPr="00111ACE">
        <w:rPr>
          <w:rFonts w:ascii="Times New Roman" w:hAnsi="Times New Roman" w:cs="Times New Roman"/>
          <w:sz w:val="24"/>
          <w:szCs w:val="24"/>
        </w:rPr>
        <w:t xml:space="preserve">kas Konfidenciālas informācijas nodošanas otrai Pusei laikā vai pēc tam ir vai pēc tam kļūst publiski zināma, Pusēm nepārkāpjot Līgumu; </w:t>
      </w:r>
    </w:p>
    <w:p w14:paraId="59FB1B14" w14:textId="7A75DE02" w:rsidR="00FB5B6D" w:rsidRPr="00111ACE" w:rsidRDefault="00FB5B6D" w:rsidP="00B81E97">
      <w:pPr>
        <w:pStyle w:val="Sarakstarindkopa"/>
        <w:numPr>
          <w:ilvl w:val="2"/>
          <w:numId w:val="5"/>
        </w:numPr>
        <w:spacing w:after="0" w:line="24" w:lineRule="atLeast"/>
        <w:ind w:left="1701"/>
        <w:jc w:val="both"/>
        <w:rPr>
          <w:rFonts w:ascii="Times New Roman" w:hAnsi="Times New Roman" w:cs="Times New Roman"/>
          <w:sz w:val="24"/>
          <w:szCs w:val="24"/>
        </w:rPr>
      </w:pPr>
      <w:r w:rsidRPr="00111ACE">
        <w:rPr>
          <w:rFonts w:ascii="Times New Roman" w:hAnsi="Times New Roman" w:cs="Times New Roman"/>
          <w:sz w:val="24"/>
          <w:szCs w:val="24"/>
        </w:rPr>
        <w:t xml:space="preserve">kas otrai Pusei bija pieejama tiesiski pirms tās saņemšanas no Konfidenciālā informācijas sniedzošās Puses; </w:t>
      </w:r>
    </w:p>
    <w:p w14:paraId="114AC481" w14:textId="16D2E84B" w:rsidR="00FB5B6D" w:rsidRPr="00111ACE" w:rsidRDefault="00FB5B6D" w:rsidP="00B81E97">
      <w:pPr>
        <w:pStyle w:val="Sarakstarindkopa"/>
        <w:numPr>
          <w:ilvl w:val="2"/>
          <w:numId w:val="5"/>
        </w:numPr>
        <w:spacing w:after="0" w:line="24" w:lineRule="atLeast"/>
        <w:ind w:left="1701"/>
        <w:jc w:val="both"/>
        <w:rPr>
          <w:rFonts w:ascii="Times New Roman" w:hAnsi="Times New Roman" w:cs="Times New Roman"/>
          <w:sz w:val="24"/>
          <w:szCs w:val="24"/>
        </w:rPr>
      </w:pPr>
      <w:r w:rsidRPr="00111ACE">
        <w:rPr>
          <w:rFonts w:ascii="Times New Roman" w:hAnsi="Times New Roman" w:cs="Times New Roman"/>
          <w:sz w:val="24"/>
          <w:szCs w:val="24"/>
        </w:rPr>
        <w:t xml:space="preserve">kuru Puse, kas nav Konfidenciālas informācijas saņēmēja, bez ierobežojumiem jau ir atklājusi trešajai personai. </w:t>
      </w:r>
    </w:p>
    <w:p w14:paraId="7C615476" w14:textId="34263893"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 </w:t>
      </w:r>
    </w:p>
    <w:p w14:paraId="3CF23DA3" w14:textId="39552323"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Konfidencialitātes saistības Pusēm ir saistošas līdz brīdim, kamēr otra Puse nepaziņo par pretējo. </w:t>
      </w:r>
    </w:p>
    <w:p w14:paraId="343358FA" w14:textId="1231D759"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Izbeidzot Līgumu, Pusei, kuras rīcībā ir otras Puses Konfidenciāla informācija, ir pienākums pēc Puses rakstveida pieprasījuma atbilstoši tās norādījumiem nekavējoties atdot visu Konfidenciālo informāciju vai to neatgriezeniski izdzēst no visiem datu nesējiem. </w:t>
      </w:r>
    </w:p>
    <w:p w14:paraId="30E94297" w14:textId="1D1F3ECF" w:rsidR="00FB5B6D" w:rsidRPr="00111ACE" w:rsidRDefault="00FB5B6D" w:rsidP="008734A9">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Līguma sadaļas noteikumiem nav laika ierobežojuma un uz to neattiecas Līguma darbības termiņš. </w:t>
      </w:r>
    </w:p>
    <w:p w14:paraId="7FAC778A" w14:textId="77777777" w:rsidR="00FB5B6D" w:rsidRPr="00111ACE" w:rsidRDefault="00FB5B6D" w:rsidP="00E37584">
      <w:pPr>
        <w:spacing w:after="0" w:line="24" w:lineRule="atLeast"/>
        <w:jc w:val="both"/>
        <w:rPr>
          <w:rFonts w:ascii="Times New Roman" w:hAnsi="Times New Roman" w:cs="Times New Roman"/>
          <w:sz w:val="24"/>
          <w:szCs w:val="24"/>
        </w:rPr>
      </w:pPr>
    </w:p>
    <w:p w14:paraId="1672DD6D" w14:textId="1EC2B62E" w:rsidR="00FB5B6D" w:rsidRPr="00B81E97" w:rsidRDefault="00FB5B6D" w:rsidP="00B81E97">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Līguma termiņš </w:t>
      </w:r>
    </w:p>
    <w:p w14:paraId="4FA54E7A" w14:textId="4D16FBC6" w:rsidR="00FB5B6D" w:rsidRPr="00111ACE" w:rsidRDefault="00FB5B6D" w:rsidP="00B81E97">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Līgums stājas spēkā ar tā abpusēju parakstīšanas brīdi un ir spēkā līdz Pušu līgumsaistību pilnīgai izpildei. </w:t>
      </w:r>
    </w:p>
    <w:p w14:paraId="13C07AC9" w14:textId="77777777" w:rsidR="00FB5B6D" w:rsidRPr="00111ACE" w:rsidRDefault="00FB5B6D" w:rsidP="00E37584">
      <w:pPr>
        <w:spacing w:after="0" w:line="24" w:lineRule="atLeast"/>
        <w:jc w:val="both"/>
        <w:rPr>
          <w:rFonts w:ascii="Times New Roman" w:hAnsi="Times New Roman" w:cs="Times New Roman"/>
          <w:sz w:val="24"/>
          <w:szCs w:val="24"/>
        </w:rPr>
      </w:pPr>
    </w:p>
    <w:p w14:paraId="5A332A0A" w14:textId="4638ECDB" w:rsidR="00FB5B6D" w:rsidRPr="00B81E97" w:rsidRDefault="00FB5B6D" w:rsidP="00B81E97">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Citi noteikumi </w:t>
      </w:r>
    </w:p>
    <w:p w14:paraId="77E0A43C" w14:textId="303BCE1A" w:rsidR="00FB5B6D" w:rsidRPr="00111ACE" w:rsidRDefault="00FB5B6D" w:rsidP="00B81E97">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 </w:t>
      </w:r>
    </w:p>
    <w:p w14:paraId="00099381" w14:textId="015E9B95" w:rsidR="00FB5B6D" w:rsidRPr="00111ACE" w:rsidRDefault="00FB5B6D" w:rsidP="00B81E97">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Visi Līguma labojumi un papildinājumi ir spēkā tikai tad, ja tie noformēti </w:t>
      </w:r>
      <w:proofErr w:type="spellStart"/>
      <w:r w:rsidRPr="00111ACE">
        <w:rPr>
          <w:rFonts w:ascii="Times New Roman" w:hAnsi="Times New Roman" w:cs="Times New Roman"/>
          <w:sz w:val="24"/>
          <w:szCs w:val="24"/>
        </w:rPr>
        <w:t>rakstveidā</w:t>
      </w:r>
      <w:proofErr w:type="spellEnd"/>
      <w:r w:rsidRPr="00111ACE">
        <w:rPr>
          <w:rFonts w:ascii="Times New Roman" w:hAnsi="Times New Roman" w:cs="Times New Roman"/>
          <w:sz w:val="24"/>
          <w:szCs w:val="24"/>
        </w:rPr>
        <w:t xml:space="preserve">, noteiktā kārtībā abpusēji parakstīti, un kļūs par Līguma neatņemamu sastāvdaļu ar parakstīšanas brīdi. </w:t>
      </w:r>
    </w:p>
    <w:p w14:paraId="0A6C592A" w14:textId="25835854" w:rsidR="00FB5B6D" w:rsidRPr="00111ACE" w:rsidRDefault="00FB5B6D" w:rsidP="00B81E97">
      <w:pPr>
        <w:pStyle w:val="Sarakstarindkopa"/>
        <w:numPr>
          <w:ilvl w:val="1"/>
          <w:numId w:val="5"/>
        </w:numPr>
        <w:spacing w:after="0" w:line="24" w:lineRule="atLeast"/>
        <w:ind w:left="993"/>
        <w:jc w:val="both"/>
        <w:rPr>
          <w:rFonts w:ascii="Times New Roman" w:hAnsi="Times New Roman" w:cs="Times New Roman"/>
          <w:sz w:val="24"/>
          <w:szCs w:val="24"/>
        </w:rPr>
      </w:pPr>
      <w:r w:rsidRPr="00111ACE">
        <w:rPr>
          <w:rFonts w:ascii="Times New Roman" w:hAnsi="Times New Roman" w:cs="Times New Roman"/>
          <w:sz w:val="24"/>
          <w:szCs w:val="24"/>
        </w:rPr>
        <w:t xml:space="preserve">Attiecības, kas nav atrunātas Līgumā, tiek regulētas saskaņā ar Latvijas Republikā spēkā esošajiem normatīvajiem aktiem. </w:t>
      </w:r>
    </w:p>
    <w:p w14:paraId="78F0C802" w14:textId="77777777" w:rsidR="00B81E97" w:rsidRPr="00B81E97" w:rsidRDefault="00FB5B6D" w:rsidP="00B81E97">
      <w:pPr>
        <w:pStyle w:val="Sarakstarindkopa"/>
        <w:numPr>
          <w:ilvl w:val="1"/>
          <w:numId w:val="5"/>
        </w:numPr>
        <w:spacing w:after="0" w:line="24" w:lineRule="atLeast"/>
        <w:ind w:left="993"/>
        <w:jc w:val="both"/>
        <w:rPr>
          <w:rFonts w:ascii="Times New Roman" w:hAnsi="Times New Roman" w:cs="Times New Roman"/>
          <w:sz w:val="24"/>
          <w:szCs w:val="24"/>
          <w:highlight w:val="yellow"/>
        </w:rPr>
      </w:pPr>
      <w:r w:rsidRPr="00B81E97">
        <w:rPr>
          <w:rFonts w:ascii="Times New Roman" w:hAnsi="Times New Roman" w:cs="Times New Roman"/>
          <w:sz w:val="24"/>
          <w:szCs w:val="24"/>
          <w:highlight w:val="yellow"/>
        </w:rPr>
        <w:t xml:space="preserve">Līgums ir sagatavots un parakstīts latviešu valodā uz __ (_____) lapām. Puses Līgumu paraksta ar drošu elektronisko parakstu, kas satur laika zīmogu. </w:t>
      </w:r>
    </w:p>
    <w:p w14:paraId="6D0299AA" w14:textId="17CDF0B1" w:rsidR="00B81E97" w:rsidRPr="00B81E97" w:rsidRDefault="00FB5B6D" w:rsidP="00B81E97">
      <w:pPr>
        <w:spacing w:after="0" w:line="24" w:lineRule="atLeast"/>
        <w:ind w:left="993"/>
        <w:jc w:val="center"/>
        <w:rPr>
          <w:rFonts w:ascii="Times New Roman" w:hAnsi="Times New Roman" w:cs="Times New Roman"/>
          <w:sz w:val="24"/>
          <w:szCs w:val="24"/>
          <w:highlight w:val="yellow"/>
        </w:rPr>
      </w:pPr>
      <w:r w:rsidRPr="00B81E97">
        <w:rPr>
          <w:rFonts w:ascii="Times New Roman" w:hAnsi="Times New Roman" w:cs="Times New Roman"/>
          <w:sz w:val="24"/>
          <w:szCs w:val="24"/>
          <w:highlight w:val="yellow"/>
        </w:rPr>
        <w:t>vai</w:t>
      </w:r>
    </w:p>
    <w:p w14:paraId="79A5548E" w14:textId="66C9F681" w:rsidR="00FB5B6D" w:rsidRPr="00B81E97" w:rsidRDefault="00FB5B6D" w:rsidP="00B81E97">
      <w:pPr>
        <w:spacing w:after="0" w:line="24" w:lineRule="atLeast"/>
        <w:ind w:left="993"/>
        <w:jc w:val="both"/>
        <w:rPr>
          <w:rFonts w:ascii="Times New Roman" w:hAnsi="Times New Roman" w:cs="Times New Roman"/>
          <w:sz w:val="24"/>
          <w:szCs w:val="24"/>
        </w:rPr>
      </w:pPr>
      <w:r w:rsidRPr="00B81E97">
        <w:rPr>
          <w:rFonts w:ascii="Times New Roman" w:hAnsi="Times New Roman" w:cs="Times New Roman"/>
          <w:sz w:val="24"/>
          <w:szCs w:val="24"/>
          <w:highlight w:val="yellow"/>
        </w:rPr>
        <w:lastRenderedPageBreak/>
        <w:t>Līgums ir sagatavots un parakstīts latviešu valodā uz __ (______) lapām 2 (divos) eksemplāros ar vienādu saturu un juridisko spēku, no kuriem viens Līguma eksemplārs glabājas pie Pārdevēja, bet otrs - pie Pircēja.</w:t>
      </w:r>
      <w:r w:rsidRPr="00B81E97">
        <w:rPr>
          <w:rFonts w:ascii="Times New Roman" w:hAnsi="Times New Roman" w:cs="Times New Roman"/>
          <w:sz w:val="24"/>
          <w:szCs w:val="24"/>
        </w:rPr>
        <w:t xml:space="preserve"> </w:t>
      </w:r>
    </w:p>
    <w:p w14:paraId="4BCB84D7" w14:textId="7EFA0997" w:rsidR="00FB5B6D" w:rsidRPr="00B81E97" w:rsidRDefault="00FB5B6D" w:rsidP="00B81E97">
      <w:pPr>
        <w:pStyle w:val="Sarakstarindkopa"/>
        <w:numPr>
          <w:ilvl w:val="0"/>
          <w:numId w:val="5"/>
        </w:numPr>
        <w:spacing w:after="0" w:line="24" w:lineRule="atLeast"/>
        <w:ind w:left="426" w:hanging="426"/>
        <w:jc w:val="both"/>
        <w:rPr>
          <w:rFonts w:ascii="Times New Roman" w:hAnsi="Times New Roman" w:cs="Times New Roman"/>
          <w:b/>
          <w:bCs/>
          <w:sz w:val="24"/>
          <w:szCs w:val="24"/>
        </w:rPr>
      </w:pPr>
      <w:r w:rsidRPr="00111ACE">
        <w:rPr>
          <w:rFonts w:ascii="Times New Roman" w:hAnsi="Times New Roman" w:cs="Times New Roman"/>
          <w:b/>
          <w:bCs/>
          <w:sz w:val="24"/>
          <w:szCs w:val="24"/>
        </w:rPr>
        <w:t xml:space="preserve">Pušu rekvizīti </w:t>
      </w:r>
    </w:p>
    <w:tbl>
      <w:tblPr>
        <w:tblW w:w="9322" w:type="dxa"/>
        <w:tblInd w:w="108" w:type="dxa"/>
        <w:tblLayout w:type="fixed"/>
        <w:tblLook w:val="0000" w:firstRow="0" w:lastRow="0" w:firstColumn="0" w:lastColumn="0" w:noHBand="0" w:noVBand="0"/>
      </w:tblPr>
      <w:tblGrid>
        <w:gridCol w:w="4820"/>
        <w:gridCol w:w="4502"/>
      </w:tblGrid>
      <w:tr w:rsidR="00B81E97" w:rsidRPr="00EB3E9F" w14:paraId="33359A7C" w14:textId="77777777" w:rsidTr="00886D7C">
        <w:tc>
          <w:tcPr>
            <w:tcW w:w="4820" w:type="dxa"/>
            <w:shd w:val="clear" w:color="auto" w:fill="auto"/>
          </w:tcPr>
          <w:p w14:paraId="028B04BE" w14:textId="77777777" w:rsidR="00B81E97" w:rsidRPr="00EB3E9F" w:rsidRDefault="00B81E97" w:rsidP="00886D7C">
            <w:pPr>
              <w:spacing w:after="0" w:line="240" w:lineRule="auto"/>
              <w:rPr>
                <w:rFonts w:ascii="Times New Roman" w:hAnsi="Times New Roman"/>
                <w:b/>
                <w:sz w:val="24"/>
                <w:szCs w:val="24"/>
                <w:shd w:val="clear" w:color="auto" w:fill="FFFFFF"/>
              </w:rPr>
            </w:pPr>
            <w:r w:rsidRPr="00EB3E9F">
              <w:rPr>
                <w:rFonts w:ascii="Times New Roman" w:hAnsi="Times New Roman"/>
                <w:b/>
                <w:sz w:val="24"/>
                <w:szCs w:val="24"/>
                <w:shd w:val="clear" w:color="auto" w:fill="FFFFFF"/>
              </w:rPr>
              <w:t>PASŪTĪTĀJS:</w:t>
            </w:r>
          </w:p>
        </w:tc>
        <w:tc>
          <w:tcPr>
            <w:tcW w:w="4502" w:type="dxa"/>
            <w:shd w:val="clear" w:color="auto" w:fill="auto"/>
          </w:tcPr>
          <w:p w14:paraId="2A41A3CC" w14:textId="77777777" w:rsidR="00B81E97" w:rsidRPr="00EB3E9F" w:rsidRDefault="00B81E97" w:rsidP="00886D7C">
            <w:pPr>
              <w:spacing w:after="0" w:line="240" w:lineRule="auto"/>
              <w:ind w:left="351" w:hanging="317"/>
              <w:rPr>
                <w:rFonts w:ascii="Times New Roman" w:hAnsi="Times New Roman"/>
                <w:sz w:val="24"/>
                <w:szCs w:val="24"/>
              </w:rPr>
            </w:pPr>
            <w:r w:rsidRPr="00EB3E9F">
              <w:rPr>
                <w:rFonts w:ascii="Times New Roman" w:hAnsi="Times New Roman"/>
                <w:b/>
                <w:sz w:val="24"/>
                <w:szCs w:val="24"/>
                <w:shd w:val="clear" w:color="auto" w:fill="FFFFFF"/>
              </w:rPr>
              <w:t xml:space="preserve">PIEGĀDĀTĀJS: </w:t>
            </w:r>
          </w:p>
        </w:tc>
      </w:tr>
      <w:tr w:rsidR="00B81E97" w:rsidRPr="00EB3E9F" w14:paraId="41E45232" w14:textId="77777777" w:rsidTr="00886D7C">
        <w:trPr>
          <w:trHeight w:val="3593"/>
        </w:trPr>
        <w:tc>
          <w:tcPr>
            <w:tcW w:w="4820" w:type="dxa"/>
            <w:shd w:val="clear" w:color="auto" w:fill="auto"/>
          </w:tcPr>
          <w:p w14:paraId="2A745B91"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b/>
                <w:sz w:val="24"/>
                <w:szCs w:val="24"/>
                <w:shd w:val="clear" w:color="auto" w:fill="FFFFFF"/>
              </w:rPr>
              <w:t>SIA „Kandavas komunālie pakalpojumi”</w:t>
            </w:r>
          </w:p>
          <w:p w14:paraId="4CE99F51"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w:t>
            </w:r>
            <w:proofErr w:type="spellStart"/>
            <w:r w:rsidRPr="00EB3E9F">
              <w:rPr>
                <w:rFonts w:ascii="Times New Roman" w:hAnsi="Times New Roman"/>
                <w:sz w:val="24"/>
                <w:szCs w:val="24"/>
                <w:shd w:val="clear" w:color="auto" w:fill="FFFFFF"/>
              </w:rPr>
              <w:t>Robežkalni</w:t>
            </w:r>
            <w:proofErr w:type="spellEnd"/>
            <w:r w:rsidRPr="00EB3E9F">
              <w:rPr>
                <w:rFonts w:ascii="Times New Roman" w:hAnsi="Times New Roman"/>
                <w:sz w:val="24"/>
                <w:szCs w:val="24"/>
                <w:shd w:val="clear" w:color="auto" w:fill="FFFFFF"/>
              </w:rPr>
              <w:t xml:space="preserve">”, Kandavas pagastā, </w:t>
            </w:r>
          </w:p>
          <w:p w14:paraId="3991D7DE"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Tukuma novads, LV-3120</w:t>
            </w:r>
          </w:p>
          <w:p w14:paraId="2B1339A4" w14:textId="77777777" w:rsidR="00B81E97" w:rsidRPr="00EB3E9F" w:rsidRDefault="00B81E97" w:rsidP="00886D7C">
            <w:pPr>
              <w:spacing w:after="0" w:line="240" w:lineRule="auto"/>
              <w:rPr>
                <w:rFonts w:ascii="Times New Roman" w:hAnsi="Times New Roman"/>
                <w:sz w:val="24"/>
                <w:szCs w:val="24"/>
                <w:shd w:val="clear" w:color="auto" w:fill="FFFFFF"/>
              </w:rPr>
            </w:pPr>
            <w:proofErr w:type="spellStart"/>
            <w:r w:rsidRPr="00EB3E9F">
              <w:rPr>
                <w:rFonts w:ascii="Times New Roman" w:hAnsi="Times New Roman"/>
                <w:sz w:val="24"/>
                <w:szCs w:val="24"/>
                <w:shd w:val="clear" w:color="auto" w:fill="FFFFFF"/>
              </w:rPr>
              <w:t>Reģ</w:t>
            </w:r>
            <w:proofErr w:type="spellEnd"/>
            <w:r w:rsidRPr="00EB3E9F">
              <w:rPr>
                <w:rFonts w:ascii="Times New Roman" w:hAnsi="Times New Roman"/>
                <w:sz w:val="24"/>
                <w:szCs w:val="24"/>
                <w:shd w:val="clear" w:color="auto" w:fill="FFFFFF"/>
              </w:rPr>
              <w:t>. Nr. 41203006844</w:t>
            </w:r>
          </w:p>
          <w:p w14:paraId="1B9701D3"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Banka: AS SEB banka</w:t>
            </w:r>
          </w:p>
          <w:p w14:paraId="0B2DCCCE"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Konts: LV92UNLA0011000508607</w:t>
            </w:r>
          </w:p>
          <w:p w14:paraId="7716A372" w14:textId="77777777" w:rsidR="00B81E97" w:rsidRPr="00EB3E9F" w:rsidRDefault="00B81E97" w:rsidP="00886D7C">
            <w:pPr>
              <w:spacing w:after="0" w:line="240" w:lineRule="auto"/>
              <w:rPr>
                <w:rFonts w:ascii="Times New Roman" w:hAnsi="Times New Roman"/>
                <w:sz w:val="24"/>
                <w:szCs w:val="24"/>
                <w:shd w:val="clear" w:color="auto" w:fill="FFFFFF"/>
              </w:rPr>
            </w:pPr>
          </w:p>
          <w:p w14:paraId="3A89377D" w14:textId="77777777" w:rsidR="00B81E97" w:rsidRPr="00EB3E9F" w:rsidRDefault="00B81E97" w:rsidP="00886D7C">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Valdes loceklis</w:t>
            </w:r>
          </w:p>
          <w:p w14:paraId="3D227F9E" w14:textId="7195D5AD" w:rsidR="00B81E97" w:rsidRPr="00EB3E9F" w:rsidRDefault="00A85CB8" w:rsidP="00886D7C">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Rolands Melderis</w:t>
            </w:r>
          </w:p>
        </w:tc>
        <w:tc>
          <w:tcPr>
            <w:tcW w:w="4502" w:type="dxa"/>
            <w:shd w:val="clear" w:color="auto" w:fill="auto"/>
          </w:tcPr>
          <w:p w14:paraId="6F8695A1" w14:textId="77777777" w:rsidR="00B81E97" w:rsidRPr="00335A9A" w:rsidRDefault="00B81E97" w:rsidP="00886D7C">
            <w:pPr>
              <w:snapToGrid w:val="0"/>
              <w:spacing w:after="0" w:line="240" w:lineRule="auto"/>
              <w:rPr>
                <w:rFonts w:ascii="Times New Roman" w:hAnsi="Times New Roman"/>
                <w:iCs/>
                <w:sz w:val="24"/>
                <w:szCs w:val="24"/>
                <w:highlight w:val="yellow"/>
                <w:shd w:val="clear" w:color="auto" w:fill="FFFFFF"/>
              </w:rPr>
            </w:pPr>
            <w:bookmarkStart w:id="1" w:name="_Hlk170863369"/>
            <w:r>
              <w:rPr>
                <w:rFonts w:ascii="Times New Roman" w:hAnsi="Times New Roman"/>
                <w:b/>
                <w:sz w:val="24"/>
                <w:szCs w:val="24"/>
                <w:highlight w:val="yellow"/>
              </w:rPr>
              <w:t>Nosaukums</w:t>
            </w:r>
            <w:bookmarkEnd w:id="1"/>
          </w:p>
          <w:p w14:paraId="19273B66" w14:textId="77777777" w:rsidR="00B81E97" w:rsidRPr="00335A9A" w:rsidRDefault="00B81E97" w:rsidP="00886D7C">
            <w:pPr>
              <w:snapToGrid w:val="0"/>
              <w:spacing w:after="0" w:line="240" w:lineRule="auto"/>
              <w:rPr>
                <w:rFonts w:ascii="Times New Roman" w:hAnsi="Times New Roman"/>
                <w:sz w:val="24"/>
                <w:szCs w:val="24"/>
                <w:highlight w:val="yellow"/>
              </w:rPr>
            </w:pPr>
            <w:r>
              <w:rPr>
                <w:rFonts w:ascii="Times New Roman" w:hAnsi="Times New Roman"/>
                <w:sz w:val="24"/>
                <w:szCs w:val="24"/>
                <w:highlight w:val="yellow"/>
              </w:rPr>
              <w:t>Adrese</w:t>
            </w:r>
          </w:p>
          <w:p w14:paraId="111E7FEA" w14:textId="77777777" w:rsidR="00B81E97" w:rsidRPr="00335A9A" w:rsidRDefault="00B81E97" w:rsidP="00886D7C">
            <w:pPr>
              <w:snapToGrid w:val="0"/>
              <w:spacing w:after="0" w:line="240" w:lineRule="auto"/>
              <w:rPr>
                <w:rFonts w:ascii="Times New Roman" w:hAnsi="Times New Roman"/>
                <w:iCs/>
                <w:sz w:val="24"/>
                <w:szCs w:val="24"/>
                <w:highlight w:val="yellow"/>
                <w:shd w:val="clear" w:color="auto" w:fill="FFFFFF"/>
              </w:rPr>
            </w:pPr>
            <w:proofErr w:type="spellStart"/>
            <w:r w:rsidRPr="00335A9A">
              <w:rPr>
                <w:rFonts w:ascii="Times New Roman" w:hAnsi="Times New Roman"/>
                <w:iCs/>
                <w:sz w:val="24"/>
                <w:szCs w:val="24"/>
                <w:highlight w:val="yellow"/>
                <w:shd w:val="clear" w:color="auto" w:fill="FFFFFF"/>
              </w:rPr>
              <w:t>Reģ</w:t>
            </w:r>
            <w:proofErr w:type="spellEnd"/>
            <w:r w:rsidRPr="00335A9A">
              <w:rPr>
                <w:rFonts w:ascii="Times New Roman" w:hAnsi="Times New Roman"/>
                <w:iCs/>
                <w:sz w:val="24"/>
                <w:szCs w:val="24"/>
                <w:highlight w:val="yellow"/>
                <w:shd w:val="clear" w:color="auto" w:fill="FFFFFF"/>
              </w:rPr>
              <w:t xml:space="preserve">. Nr. </w:t>
            </w:r>
            <w:r>
              <w:rPr>
                <w:rFonts w:ascii="Times New Roman" w:hAnsi="Times New Roman"/>
                <w:sz w:val="24"/>
                <w:szCs w:val="24"/>
                <w:highlight w:val="yellow"/>
              </w:rPr>
              <w:t>00000000000000</w:t>
            </w:r>
          </w:p>
          <w:p w14:paraId="5A1DEEE6" w14:textId="77777777" w:rsidR="00B81E97" w:rsidRPr="00335A9A" w:rsidRDefault="00B81E97" w:rsidP="00886D7C">
            <w:pPr>
              <w:snapToGrid w:val="0"/>
              <w:spacing w:after="0" w:line="240" w:lineRule="auto"/>
              <w:rPr>
                <w:rFonts w:ascii="Times New Roman" w:hAnsi="Times New Roman"/>
                <w:iCs/>
                <w:sz w:val="24"/>
                <w:szCs w:val="24"/>
                <w:highlight w:val="yellow"/>
                <w:shd w:val="clear" w:color="auto" w:fill="FFFFFF"/>
              </w:rPr>
            </w:pPr>
            <w:r>
              <w:rPr>
                <w:rFonts w:ascii="Times New Roman" w:hAnsi="Times New Roman"/>
                <w:iCs/>
                <w:sz w:val="24"/>
                <w:szCs w:val="24"/>
                <w:highlight w:val="yellow"/>
                <w:shd w:val="clear" w:color="auto" w:fill="FFFFFF"/>
              </w:rPr>
              <w:t>B</w:t>
            </w:r>
            <w:r w:rsidRPr="00335A9A">
              <w:rPr>
                <w:rFonts w:ascii="Times New Roman" w:hAnsi="Times New Roman"/>
                <w:iCs/>
                <w:sz w:val="24"/>
                <w:szCs w:val="24"/>
                <w:highlight w:val="yellow"/>
                <w:shd w:val="clear" w:color="auto" w:fill="FFFFFF"/>
              </w:rPr>
              <w:t>anka</w:t>
            </w:r>
          </w:p>
          <w:p w14:paraId="4962E4EA" w14:textId="77777777" w:rsidR="00B81E97" w:rsidRPr="00335A9A" w:rsidRDefault="00B81E97" w:rsidP="00886D7C">
            <w:pPr>
              <w:snapToGrid w:val="0"/>
              <w:spacing w:after="0" w:line="240" w:lineRule="auto"/>
              <w:rPr>
                <w:rFonts w:ascii="Times New Roman" w:hAnsi="Times New Roman"/>
                <w:sz w:val="24"/>
                <w:szCs w:val="24"/>
                <w:highlight w:val="yellow"/>
                <w:shd w:val="clear" w:color="auto" w:fill="FFFFFF"/>
              </w:rPr>
            </w:pPr>
            <w:r w:rsidRPr="00335A9A">
              <w:rPr>
                <w:rFonts w:ascii="Times New Roman" w:hAnsi="Times New Roman"/>
                <w:iCs/>
                <w:sz w:val="24"/>
                <w:szCs w:val="24"/>
                <w:highlight w:val="yellow"/>
                <w:shd w:val="clear" w:color="auto" w:fill="FFFFFF"/>
              </w:rPr>
              <w:t xml:space="preserve">Konts: </w:t>
            </w:r>
            <w:r>
              <w:rPr>
                <w:rFonts w:ascii="Times New Roman" w:hAnsi="Times New Roman"/>
                <w:iCs/>
                <w:sz w:val="24"/>
                <w:szCs w:val="24"/>
                <w:highlight w:val="yellow"/>
                <w:shd w:val="clear" w:color="auto" w:fill="FFFFFF"/>
              </w:rPr>
              <w:t>00000000000000000000000</w:t>
            </w:r>
          </w:p>
          <w:p w14:paraId="71F4CC68" w14:textId="77777777" w:rsidR="00B81E97" w:rsidRPr="00335A9A" w:rsidRDefault="00B81E97" w:rsidP="00886D7C">
            <w:pPr>
              <w:spacing w:after="0" w:line="240" w:lineRule="auto"/>
              <w:rPr>
                <w:rFonts w:ascii="Times New Roman" w:hAnsi="Times New Roman"/>
                <w:sz w:val="24"/>
                <w:szCs w:val="24"/>
                <w:highlight w:val="yellow"/>
                <w:shd w:val="clear" w:color="auto" w:fill="FFFFFF"/>
              </w:rPr>
            </w:pPr>
          </w:p>
          <w:p w14:paraId="5752A518" w14:textId="77777777" w:rsidR="00B81E97" w:rsidRPr="00335A9A" w:rsidRDefault="00B81E97" w:rsidP="00886D7C">
            <w:pPr>
              <w:spacing w:after="0" w:line="240" w:lineRule="auto"/>
              <w:rPr>
                <w:rFonts w:ascii="Times New Roman" w:hAnsi="Times New Roman"/>
                <w:sz w:val="24"/>
                <w:szCs w:val="24"/>
                <w:highlight w:val="yellow"/>
                <w:shd w:val="clear" w:color="auto" w:fill="FFFFFF"/>
              </w:rPr>
            </w:pPr>
            <w:r w:rsidRPr="00335A9A">
              <w:rPr>
                <w:rFonts w:ascii="Times New Roman" w:hAnsi="Times New Roman"/>
                <w:sz w:val="24"/>
                <w:szCs w:val="24"/>
                <w:highlight w:val="yellow"/>
                <w:shd w:val="clear" w:color="auto" w:fill="FFFFFF"/>
              </w:rPr>
              <w:t>Valdes loceklis</w:t>
            </w:r>
          </w:p>
          <w:p w14:paraId="1894788A" w14:textId="77777777" w:rsidR="00B81E97" w:rsidRPr="00EB3E9F" w:rsidRDefault="00B81E97" w:rsidP="00886D7C">
            <w:pPr>
              <w:spacing w:after="0" w:line="240" w:lineRule="auto"/>
              <w:rPr>
                <w:rFonts w:ascii="Times New Roman" w:hAnsi="Times New Roman"/>
                <w:sz w:val="24"/>
                <w:szCs w:val="24"/>
                <w:shd w:val="clear" w:color="auto" w:fill="FFFFFF"/>
              </w:rPr>
            </w:pPr>
            <w:r w:rsidRPr="00447B6B">
              <w:rPr>
                <w:rFonts w:ascii="Times New Roman" w:hAnsi="Times New Roman"/>
                <w:sz w:val="24"/>
                <w:szCs w:val="24"/>
                <w:highlight w:val="yellow"/>
                <w:shd w:val="clear" w:color="auto" w:fill="FFFFFF"/>
              </w:rPr>
              <w:t>Vārds Uzvārds</w:t>
            </w:r>
          </w:p>
          <w:p w14:paraId="46D3AEC3" w14:textId="77777777" w:rsidR="00B81E97" w:rsidRPr="00EB3E9F" w:rsidRDefault="00B81E97" w:rsidP="00886D7C">
            <w:pPr>
              <w:spacing w:after="0" w:line="240" w:lineRule="auto"/>
              <w:rPr>
                <w:rFonts w:ascii="Times New Roman" w:hAnsi="Times New Roman"/>
                <w:sz w:val="24"/>
                <w:szCs w:val="24"/>
                <w:shd w:val="clear" w:color="auto" w:fill="FFFFFF"/>
              </w:rPr>
            </w:pPr>
          </w:p>
        </w:tc>
      </w:tr>
    </w:tbl>
    <w:p w14:paraId="2B6F177C" w14:textId="63DA753E" w:rsidR="00A85CB8" w:rsidRDefault="00A85CB8" w:rsidP="004A0F8D">
      <w:pPr>
        <w:spacing w:after="0" w:line="24" w:lineRule="atLeast"/>
        <w:rPr>
          <w:rFonts w:ascii="Times New Roman" w:hAnsi="Times New Roman" w:cs="Times New Roman"/>
          <w:sz w:val="24"/>
          <w:szCs w:val="24"/>
        </w:rPr>
      </w:pPr>
    </w:p>
    <w:p w14:paraId="02BE9157" w14:textId="09C38554" w:rsidR="00D10FF7" w:rsidRPr="00A85CB8" w:rsidRDefault="00A85CB8" w:rsidP="00A85CB8">
      <w:pPr>
        <w:pStyle w:val="Sarakstarindkopa"/>
        <w:numPr>
          <w:ilvl w:val="0"/>
          <w:numId w:val="6"/>
        </w:numPr>
        <w:spacing w:after="0" w:line="24" w:lineRule="atLeast"/>
        <w:jc w:val="right"/>
        <w:rPr>
          <w:rFonts w:ascii="Times New Roman" w:hAnsi="Times New Roman" w:cs="Times New Roman"/>
          <w:sz w:val="24"/>
          <w:szCs w:val="24"/>
        </w:rPr>
      </w:pPr>
      <w:r w:rsidRPr="00A85CB8">
        <w:rPr>
          <w:rFonts w:ascii="Times New Roman" w:hAnsi="Times New Roman" w:cs="Times New Roman"/>
          <w:sz w:val="24"/>
          <w:szCs w:val="24"/>
        </w:rPr>
        <w:br w:type="column"/>
      </w:r>
      <w:r w:rsidRPr="00A85CB8">
        <w:rPr>
          <w:rFonts w:ascii="Times New Roman" w:hAnsi="Times New Roman" w:cs="Times New Roman"/>
          <w:sz w:val="24"/>
          <w:szCs w:val="24"/>
        </w:rPr>
        <w:lastRenderedPageBreak/>
        <w:t>pielikumā</w:t>
      </w:r>
    </w:p>
    <w:p w14:paraId="562FFB2B" w14:textId="77777777" w:rsidR="00A85CB8" w:rsidRDefault="00A85CB8" w:rsidP="00A85CB8">
      <w:pPr>
        <w:spacing w:after="0" w:line="24" w:lineRule="atLeast"/>
        <w:jc w:val="right"/>
        <w:rPr>
          <w:rFonts w:ascii="Times New Roman" w:hAnsi="Times New Roman" w:cs="Times New Roman"/>
          <w:sz w:val="24"/>
          <w:szCs w:val="24"/>
        </w:rPr>
      </w:pPr>
    </w:p>
    <w:p w14:paraId="17C71AF1" w14:textId="77777777" w:rsidR="00A85CB8" w:rsidRPr="007057D9" w:rsidRDefault="00A85CB8" w:rsidP="00A85CB8">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4C614ECA" w14:textId="77777777" w:rsidR="00A85CB8" w:rsidRPr="00606403" w:rsidRDefault="00A85CB8" w:rsidP="00A85CB8">
      <w:pPr>
        <w:jc w:val="both"/>
        <w:rPr>
          <w:rFonts w:ascii="Times New Roman" w:hAnsi="Times New Roman"/>
          <w:sz w:val="24"/>
          <w:szCs w:val="24"/>
        </w:rPr>
      </w:pPr>
    </w:p>
    <w:p w14:paraId="4C1880E9" w14:textId="77777777" w:rsidR="00A85CB8" w:rsidRPr="00AD61F3" w:rsidRDefault="00A85CB8" w:rsidP="00A85CB8">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32269FDB" w14:textId="63858153" w:rsidR="00A85CB8" w:rsidRDefault="00A85CB8" w:rsidP="00A85CB8">
      <w:pPr>
        <w:spacing w:after="0" w:line="24" w:lineRule="atLeast"/>
        <w:ind w:firstLine="709"/>
        <w:jc w:val="both"/>
        <w:rPr>
          <w:rFonts w:ascii="Times New Roman" w:hAnsi="Times New Roman" w:cs="Times New Roman"/>
          <w:sz w:val="24"/>
          <w:szCs w:val="24"/>
        </w:rPr>
      </w:pPr>
      <w:r w:rsidRPr="000C1653">
        <w:rPr>
          <w:rFonts w:ascii="Times New Roman" w:eastAsia="Times New Roman" w:hAnsi="Times New Roman"/>
          <w:b/>
          <w:color w:val="000000" w:themeColor="text1"/>
          <w:sz w:val="24"/>
          <w:szCs w:val="24"/>
          <w:shd w:val="clear" w:color="auto" w:fill="FFFFFF"/>
          <w:lang w:eastAsia="zh-CN"/>
        </w:rPr>
        <w:t>SIA „Kandavas komunālie pakalpojumi”</w:t>
      </w:r>
      <w:r w:rsidRPr="000C1653">
        <w:rPr>
          <w:rFonts w:ascii="Times New Roman" w:eastAsia="Times New Roman" w:hAnsi="Times New Roman"/>
          <w:b/>
          <w:bCs/>
          <w:color w:val="000000" w:themeColor="text1"/>
          <w:sz w:val="24"/>
          <w:szCs w:val="24"/>
          <w:shd w:val="clear" w:color="auto" w:fill="FFFFFF"/>
          <w:lang w:eastAsia="zh-CN"/>
        </w:rPr>
        <w:t>,</w:t>
      </w:r>
      <w:r w:rsidRPr="000C1653">
        <w:rPr>
          <w:rFonts w:ascii="Times New Roman" w:eastAsia="Times New Roman" w:hAnsi="Times New Roman"/>
          <w:bCs/>
          <w:color w:val="000000" w:themeColor="text1"/>
          <w:sz w:val="24"/>
          <w:szCs w:val="24"/>
          <w:shd w:val="clear" w:color="auto" w:fill="FFFFFF"/>
          <w:lang w:eastAsia="zh-CN"/>
        </w:rPr>
        <w:t xml:space="preserve"> reģistrācijas Nr. </w:t>
      </w:r>
      <w:r w:rsidRPr="000C1653">
        <w:rPr>
          <w:rFonts w:ascii="Times New Roman" w:eastAsia="Times New Roman" w:hAnsi="Times New Roman"/>
          <w:color w:val="000000" w:themeColor="text1"/>
          <w:sz w:val="24"/>
          <w:shd w:val="clear" w:color="auto" w:fill="FFFFFF"/>
          <w:lang w:eastAsia="zh-CN"/>
        </w:rPr>
        <w:t>41203006844</w:t>
      </w:r>
      <w:r w:rsidRPr="000C1653">
        <w:rPr>
          <w:rFonts w:ascii="Times New Roman" w:eastAsia="Times New Roman" w:hAnsi="Times New Roman"/>
          <w:color w:val="000000" w:themeColor="text1"/>
          <w:sz w:val="24"/>
          <w:szCs w:val="24"/>
          <w:shd w:val="clear" w:color="auto" w:fill="FFFFFF"/>
          <w:lang w:eastAsia="zh-CN"/>
        </w:rPr>
        <w:t xml:space="preserve">, </w:t>
      </w:r>
      <w:r w:rsidRPr="000C1653">
        <w:rPr>
          <w:rFonts w:ascii="Times New Roman" w:eastAsia="Times New Roman" w:hAnsi="Times New Roman"/>
          <w:color w:val="000000" w:themeColor="text1"/>
          <w:sz w:val="24"/>
          <w:shd w:val="clear" w:color="auto" w:fill="FFFFFF"/>
          <w:lang w:eastAsia="zh-CN"/>
        </w:rPr>
        <w:t xml:space="preserve"> „</w:t>
      </w:r>
      <w:proofErr w:type="spellStart"/>
      <w:r w:rsidRPr="000C1653">
        <w:rPr>
          <w:rFonts w:ascii="Times New Roman" w:eastAsia="Times New Roman" w:hAnsi="Times New Roman"/>
          <w:color w:val="000000" w:themeColor="text1"/>
          <w:sz w:val="24"/>
          <w:shd w:val="clear" w:color="auto" w:fill="FFFFFF"/>
          <w:lang w:eastAsia="zh-CN"/>
        </w:rPr>
        <w:t>Robežkalni</w:t>
      </w:r>
      <w:proofErr w:type="spellEnd"/>
      <w:r w:rsidRPr="000C1653">
        <w:rPr>
          <w:rFonts w:ascii="Times New Roman" w:eastAsia="Times New Roman" w:hAnsi="Times New Roman"/>
          <w:color w:val="000000" w:themeColor="text1"/>
          <w:sz w:val="24"/>
          <w:shd w:val="clear" w:color="auto" w:fill="FFFFFF"/>
          <w:lang w:eastAsia="zh-CN"/>
        </w:rPr>
        <w:t>”, Kandavas pag., Tukuma nov</w:t>
      </w:r>
      <w:r>
        <w:rPr>
          <w:rFonts w:ascii="Times New Roman" w:eastAsia="Times New Roman" w:hAnsi="Times New Roman"/>
          <w:color w:val="000000" w:themeColor="text1"/>
          <w:sz w:val="24"/>
          <w:shd w:val="clear" w:color="auto" w:fill="FFFFFF"/>
          <w:lang w:eastAsia="zh-CN"/>
        </w:rPr>
        <w:t>ads</w:t>
      </w:r>
      <w:r w:rsidRPr="000C1653">
        <w:rPr>
          <w:rFonts w:ascii="Times New Roman" w:eastAsia="Times New Roman" w:hAnsi="Times New Roman"/>
          <w:color w:val="000000" w:themeColor="text1"/>
          <w:sz w:val="24"/>
          <w:shd w:val="clear" w:color="auto" w:fill="FFFFFF"/>
          <w:lang w:eastAsia="zh-CN"/>
        </w:rPr>
        <w:t>, LV - 3120</w:t>
      </w:r>
      <w:r w:rsidRPr="000C1653">
        <w:rPr>
          <w:rFonts w:ascii="Times New Roman" w:eastAsia="Times New Roman" w:hAnsi="Times New Roman"/>
          <w:color w:val="000000" w:themeColor="text1"/>
          <w:sz w:val="24"/>
          <w:szCs w:val="24"/>
          <w:shd w:val="clear" w:color="auto" w:fill="FFFFFF"/>
          <w:lang w:eastAsia="zh-CN"/>
        </w:rPr>
        <w:t xml:space="preserve">, tās valdes locekļa </w:t>
      </w:r>
      <w:r w:rsidR="008B13A3">
        <w:rPr>
          <w:rFonts w:ascii="Times New Roman" w:eastAsia="Times New Roman" w:hAnsi="Times New Roman"/>
          <w:color w:val="000000" w:themeColor="text1"/>
          <w:sz w:val="24"/>
          <w:szCs w:val="24"/>
          <w:shd w:val="clear" w:color="auto" w:fill="FFFFFF"/>
          <w:lang w:eastAsia="zh-CN"/>
        </w:rPr>
        <w:t>Rolands Melderis</w:t>
      </w:r>
      <w:r w:rsidRPr="000C1653">
        <w:rPr>
          <w:rFonts w:ascii="Times New Roman" w:eastAsia="Times New Roman" w:hAnsi="Times New Roman"/>
          <w:color w:val="000000" w:themeColor="text1"/>
          <w:sz w:val="24"/>
          <w:szCs w:val="24"/>
          <w:shd w:val="clear" w:color="auto" w:fill="FFFFFF"/>
          <w:lang w:eastAsia="zh-CN"/>
        </w:rPr>
        <w:t xml:space="preserve"> personā, kurš rīkojas uz Statūtu pamata</w:t>
      </w:r>
      <w:r>
        <w:rPr>
          <w:rFonts w:ascii="Times New Roman" w:eastAsia="Times New Roman" w:hAnsi="Times New Roman"/>
          <w:color w:val="000000" w:themeColor="text1"/>
          <w:sz w:val="24"/>
          <w:szCs w:val="24"/>
          <w:shd w:val="clear" w:color="auto" w:fill="FFFFFF"/>
          <w:lang w:eastAsia="zh-CN"/>
        </w:rPr>
        <w:t xml:space="preserve"> (turpmāk – Pārdevējs)</w:t>
      </w:r>
      <w:r w:rsidRPr="00111ACE">
        <w:rPr>
          <w:rFonts w:ascii="Times New Roman" w:hAnsi="Times New Roman" w:cs="Times New Roman"/>
          <w:sz w:val="24"/>
          <w:szCs w:val="24"/>
        </w:rPr>
        <w:t xml:space="preserve">, un </w:t>
      </w:r>
    </w:p>
    <w:p w14:paraId="5CC7DC72" w14:textId="77777777" w:rsidR="00A85CB8" w:rsidRDefault="00A85CB8" w:rsidP="00A85CB8">
      <w:pPr>
        <w:spacing w:after="0" w:line="24" w:lineRule="atLeast"/>
        <w:ind w:firstLine="709"/>
        <w:jc w:val="both"/>
        <w:rPr>
          <w:rFonts w:ascii="Times New Roman" w:hAnsi="Times New Roman" w:cs="Times New Roman"/>
          <w:sz w:val="24"/>
          <w:szCs w:val="24"/>
        </w:rPr>
      </w:pPr>
      <w:r w:rsidRPr="00E37584">
        <w:rPr>
          <w:rFonts w:ascii="Times New Roman" w:hAnsi="Times New Roman" w:cs="Times New Roman"/>
          <w:sz w:val="24"/>
          <w:szCs w:val="24"/>
          <w:highlight w:val="yellow"/>
        </w:rPr>
        <w:t>(nosaukums)</w:t>
      </w:r>
      <w:r w:rsidRPr="00111ACE">
        <w:rPr>
          <w:rFonts w:ascii="Times New Roman" w:hAnsi="Times New Roman" w:cs="Times New Roman"/>
          <w:sz w:val="24"/>
          <w:szCs w:val="24"/>
        </w:rPr>
        <w:t xml:space="preserve">, </w:t>
      </w:r>
      <w:r w:rsidRPr="00E37584">
        <w:rPr>
          <w:rFonts w:ascii="Times New Roman" w:hAnsi="Times New Roman" w:cs="Times New Roman"/>
          <w:sz w:val="24"/>
          <w:szCs w:val="24"/>
          <w:highlight w:val="yellow"/>
        </w:rPr>
        <w:t>reģistrācijas Nr. / nodokļu maksātāja reģistrācijas Nr./personas kods</w:t>
      </w:r>
      <w:r w:rsidRPr="00111ACE">
        <w:rPr>
          <w:rFonts w:ascii="Times New Roman" w:hAnsi="Times New Roman" w:cs="Times New Roman"/>
          <w:sz w:val="24"/>
          <w:szCs w:val="24"/>
        </w:rPr>
        <w:t xml:space="preserve">, </w:t>
      </w:r>
      <w:r w:rsidRPr="00E37584">
        <w:rPr>
          <w:rFonts w:ascii="Times New Roman" w:hAnsi="Times New Roman" w:cs="Times New Roman"/>
          <w:sz w:val="24"/>
          <w:szCs w:val="24"/>
          <w:highlight w:val="yellow"/>
        </w:rPr>
        <w:t xml:space="preserve">kuru pamatojoties uz ____, pārstāv ______(amats, vārds, uzvārds), no otras puses vai _______(vārds, uzvārds), personas kods _______ </w:t>
      </w:r>
      <w:r w:rsidRPr="00E37584">
        <w:rPr>
          <w:rFonts w:ascii="Times New Roman" w:hAnsi="Times New Roman" w:cs="Times New Roman"/>
          <w:sz w:val="24"/>
          <w:szCs w:val="24"/>
        </w:rPr>
        <w:t>(turpmāk – Pircējs)</w:t>
      </w:r>
      <w:r>
        <w:rPr>
          <w:rFonts w:ascii="Times New Roman" w:hAnsi="Times New Roman" w:cs="Times New Roman"/>
          <w:sz w:val="24"/>
          <w:szCs w:val="24"/>
        </w:rPr>
        <w:t xml:space="preserve">, </w:t>
      </w:r>
      <w:r w:rsidRPr="00111ACE">
        <w:rPr>
          <w:rFonts w:ascii="Times New Roman" w:hAnsi="Times New Roman" w:cs="Times New Roman"/>
          <w:sz w:val="24"/>
          <w:szCs w:val="24"/>
        </w:rPr>
        <w:t>no otras puses</w:t>
      </w:r>
      <w:r>
        <w:rPr>
          <w:rFonts w:ascii="Times New Roman" w:hAnsi="Times New Roman" w:cs="Times New Roman"/>
          <w:sz w:val="24"/>
          <w:szCs w:val="24"/>
        </w:rPr>
        <w:t xml:space="preserve">, </w:t>
      </w:r>
      <w:r w:rsidRPr="00111ACE">
        <w:rPr>
          <w:rFonts w:ascii="Times New Roman" w:hAnsi="Times New Roman" w:cs="Times New Roman"/>
          <w:sz w:val="24"/>
          <w:szCs w:val="24"/>
        </w:rPr>
        <w:t xml:space="preserve">turpmāk kopā saukti Puses un katrs atsevišķi – Puse, </w:t>
      </w:r>
    </w:p>
    <w:p w14:paraId="170FBCD4" w14:textId="58511829" w:rsidR="00A85CB8" w:rsidRPr="00606403" w:rsidRDefault="00A85CB8" w:rsidP="00A85CB8">
      <w:pPr>
        <w:spacing w:after="0" w:line="240" w:lineRule="auto"/>
        <w:ind w:firstLine="709"/>
        <w:jc w:val="both"/>
        <w:rPr>
          <w:rFonts w:ascii="Times New Roman" w:hAnsi="Times New Roman"/>
          <w:sz w:val="24"/>
          <w:szCs w:val="24"/>
        </w:rPr>
      </w:pPr>
      <w:r w:rsidRPr="00606403">
        <w:rPr>
          <w:rFonts w:ascii="Times New Roman" w:hAnsi="Times New Roman"/>
          <w:sz w:val="24"/>
          <w:szCs w:val="24"/>
        </w:rPr>
        <w:t xml:space="preserve">saskaņā ar </w:t>
      </w:r>
      <w:r>
        <w:rPr>
          <w:rFonts w:ascii="Times New Roman" w:hAnsi="Times New Roman"/>
          <w:sz w:val="24"/>
          <w:szCs w:val="24"/>
        </w:rPr>
        <w:t>202_</w:t>
      </w:r>
      <w:r w:rsidRPr="00606403">
        <w:rPr>
          <w:rFonts w:ascii="Times New Roman" w:hAnsi="Times New Roman"/>
          <w:sz w:val="24"/>
          <w:szCs w:val="24"/>
        </w:rPr>
        <w:t xml:space="preserve">.gada </w:t>
      </w:r>
      <w:r>
        <w:rPr>
          <w:rFonts w:ascii="Times New Roman" w:hAnsi="Times New Roman"/>
          <w:sz w:val="24"/>
          <w:szCs w:val="24"/>
        </w:rPr>
        <w:t>___.______</w:t>
      </w:r>
      <w:r w:rsidRPr="00606403">
        <w:rPr>
          <w:rFonts w:ascii="Times New Roman" w:hAnsi="Times New Roman"/>
          <w:sz w:val="24"/>
          <w:szCs w:val="24"/>
        </w:rPr>
        <w:t xml:space="preserve"> starp </w:t>
      </w:r>
      <w:r>
        <w:rPr>
          <w:rFonts w:ascii="Times New Roman" w:hAnsi="Times New Roman"/>
          <w:sz w:val="24"/>
          <w:szCs w:val="24"/>
        </w:rPr>
        <w:t>Pusēm</w:t>
      </w:r>
      <w:r w:rsidRPr="00606403">
        <w:rPr>
          <w:rFonts w:ascii="Times New Roman" w:hAnsi="Times New Roman"/>
          <w:sz w:val="24"/>
          <w:szCs w:val="24"/>
        </w:rPr>
        <w:t xml:space="preserve"> noslēgto pirkuma līgumu, sa</w:t>
      </w:r>
      <w:r>
        <w:rPr>
          <w:rFonts w:ascii="Times New Roman" w:hAnsi="Times New Roman"/>
          <w:sz w:val="24"/>
          <w:szCs w:val="24"/>
        </w:rPr>
        <w:t>gatavo</w:t>
      </w:r>
      <w:r w:rsidRPr="00606403">
        <w:rPr>
          <w:rFonts w:ascii="Times New Roman" w:hAnsi="Times New Roman"/>
          <w:sz w:val="24"/>
          <w:szCs w:val="24"/>
        </w:rPr>
        <w:t xml:space="preserve"> šādu aktu:</w:t>
      </w:r>
    </w:p>
    <w:p w14:paraId="3029D756" w14:textId="5036D05D" w:rsidR="00A85CB8" w:rsidRPr="00A85CB8" w:rsidRDefault="00A85CB8" w:rsidP="00A85CB8">
      <w:pPr>
        <w:pStyle w:val="Sarakstarindkopa"/>
        <w:numPr>
          <w:ilvl w:val="0"/>
          <w:numId w:val="8"/>
        </w:numPr>
        <w:spacing w:after="0" w:line="240" w:lineRule="auto"/>
        <w:rPr>
          <w:rFonts w:ascii="Times New Roman" w:hAnsi="Times New Roman"/>
          <w:sz w:val="24"/>
          <w:szCs w:val="24"/>
        </w:rPr>
      </w:pPr>
      <w:r w:rsidRPr="00A85CB8">
        <w:rPr>
          <w:rFonts w:ascii="Times New Roman" w:hAnsi="Times New Roman"/>
          <w:sz w:val="24"/>
          <w:szCs w:val="24"/>
        </w:rPr>
        <w:t xml:space="preserve">Pārdevējs nodod, bet Pircējs pieņem īpašumā Transportlīdzekli: </w:t>
      </w:r>
    </w:p>
    <w:p w14:paraId="44D45F43" w14:textId="082FE326" w:rsidR="00A85CB8" w:rsidRPr="00A85CB8" w:rsidRDefault="00A85CB8" w:rsidP="00A85CB8">
      <w:pPr>
        <w:pStyle w:val="Sarakstarindkopa"/>
        <w:numPr>
          <w:ilvl w:val="1"/>
          <w:numId w:val="8"/>
        </w:numPr>
        <w:spacing w:after="0" w:line="240" w:lineRule="auto"/>
        <w:rPr>
          <w:rFonts w:ascii="Times New Roman" w:hAnsi="Times New Roman"/>
          <w:sz w:val="24"/>
          <w:szCs w:val="24"/>
        </w:rPr>
      </w:pPr>
      <w:r w:rsidRPr="00A85CB8">
        <w:rPr>
          <w:rFonts w:ascii="Times New Roman" w:hAnsi="Times New Roman" w:cs="Times New Roman"/>
          <w:sz w:val="24"/>
          <w:szCs w:val="24"/>
        </w:rPr>
        <w:t xml:space="preserve">Marka, modelis - </w:t>
      </w:r>
      <w:proofErr w:type="spellStart"/>
      <w:r w:rsidRPr="00A85CB8">
        <w:rPr>
          <w:rFonts w:ascii="Times New Roman" w:hAnsi="Times New Roman" w:cs="Times New Roman"/>
          <w:sz w:val="24"/>
          <w:szCs w:val="24"/>
        </w:rPr>
        <w:t>Mitsubishi</w:t>
      </w:r>
      <w:proofErr w:type="spellEnd"/>
      <w:r w:rsidRPr="00A85CB8">
        <w:rPr>
          <w:rFonts w:ascii="Times New Roman" w:hAnsi="Times New Roman" w:cs="Times New Roman"/>
          <w:sz w:val="24"/>
          <w:szCs w:val="24"/>
        </w:rPr>
        <w:t xml:space="preserve"> </w:t>
      </w:r>
      <w:proofErr w:type="spellStart"/>
      <w:r w:rsidRPr="00A85CB8">
        <w:rPr>
          <w:rFonts w:ascii="Times New Roman" w:hAnsi="Times New Roman" w:cs="Times New Roman"/>
          <w:sz w:val="24"/>
          <w:szCs w:val="24"/>
        </w:rPr>
        <w:t>Outlander</w:t>
      </w:r>
      <w:proofErr w:type="spellEnd"/>
      <w:r w:rsidRPr="00A85CB8">
        <w:rPr>
          <w:rFonts w:ascii="Times New Roman" w:hAnsi="Times New Roman" w:cs="Times New Roman"/>
          <w:sz w:val="24"/>
          <w:szCs w:val="24"/>
        </w:rPr>
        <w:t xml:space="preserve">; </w:t>
      </w:r>
    </w:p>
    <w:p w14:paraId="2257757E"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Reģistrācijas Nr. – JD730; </w:t>
      </w:r>
    </w:p>
    <w:p w14:paraId="104328AF"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VIN - JMBXLGF6WDZ402712; </w:t>
      </w:r>
    </w:p>
    <w:p w14:paraId="7B7C871B"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Izlaiduma gads – 20</w:t>
      </w:r>
      <w:r>
        <w:rPr>
          <w:rFonts w:ascii="Times New Roman" w:hAnsi="Times New Roman" w:cs="Times New Roman"/>
          <w:sz w:val="24"/>
          <w:szCs w:val="24"/>
        </w:rPr>
        <w:t>13</w:t>
      </w:r>
      <w:r w:rsidRPr="002B697F">
        <w:rPr>
          <w:rFonts w:ascii="Times New Roman" w:hAnsi="Times New Roman" w:cs="Times New Roman"/>
          <w:sz w:val="24"/>
          <w:szCs w:val="24"/>
        </w:rPr>
        <w:t xml:space="preserve">. gads; </w:t>
      </w:r>
    </w:p>
    <w:p w14:paraId="73580639"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Krāsa – pelēka; </w:t>
      </w:r>
    </w:p>
    <w:p w14:paraId="12F3BCCF"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Degviela – dīzeļdegviela; </w:t>
      </w:r>
    </w:p>
    <w:p w14:paraId="2B9F0DAB"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Motora tilpums (cm3) – </w:t>
      </w:r>
      <w:r>
        <w:rPr>
          <w:rFonts w:ascii="Times New Roman" w:hAnsi="Times New Roman" w:cs="Times New Roman"/>
          <w:sz w:val="24"/>
          <w:szCs w:val="24"/>
        </w:rPr>
        <w:t>2268</w:t>
      </w:r>
      <w:r w:rsidRPr="002B697F">
        <w:rPr>
          <w:rFonts w:ascii="Times New Roman" w:hAnsi="Times New Roman" w:cs="Times New Roman"/>
          <w:sz w:val="24"/>
          <w:szCs w:val="24"/>
        </w:rPr>
        <w:t xml:space="preserve">; </w:t>
      </w:r>
    </w:p>
    <w:p w14:paraId="0FDC2301"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Motora maksimālā jauda (</w:t>
      </w:r>
      <w:proofErr w:type="spellStart"/>
      <w:r w:rsidRPr="002B697F">
        <w:rPr>
          <w:rFonts w:ascii="Times New Roman" w:hAnsi="Times New Roman" w:cs="Times New Roman"/>
          <w:sz w:val="24"/>
          <w:szCs w:val="24"/>
        </w:rPr>
        <w:t>kW</w:t>
      </w:r>
      <w:proofErr w:type="spellEnd"/>
      <w:r w:rsidRPr="002B697F">
        <w:rPr>
          <w:rFonts w:ascii="Times New Roman" w:hAnsi="Times New Roman" w:cs="Times New Roman"/>
          <w:sz w:val="24"/>
          <w:szCs w:val="24"/>
        </w:rPr>
        <w:t xml:space="preserve">) – </w:t>
      </w:r>
      <w:r>
        <w:rPr>
          <w:rFonts w:ascii="Times New Roman" w:hAnsi="Times New Roman" w:cs="Times New Roman"/>
          <w:sz w:val="24"/>
          <w:szCs w:val="24"/>
        </w:rPr>
        <w:t>110</w:t>
      </w:r>
      <w:r w:rsidRPr="002B697F">
        <w:rPr>
          <w:rFonts w:ascii="Times New Roman" w:hAnsi="Times New Roman" w:cs="Times New Roman"/>
          <w:sz w:val="24"/>
          <w:szCs w:val="24"/>
        </w:rPr>
        <w:t xml:space="preserve">; </w:t>
      </w:r>
    </w:p>
    <w:p w14:paraId="0B379497" w14:textId="77777777" w:rsidR="00A85CB8" w:rsidRPr="00111ACE" w:rsidRDefault="00A85CB8" w:rsidP="00A85CB8">
      <w:pPr>
        <w:pStyle w:val="Sarakstarindkopa"/>
        <w:numPr>
          <w:ilvl w:val="1"/>
          <w:numId w:val="8"/>
        </w:numPr>
        <w:spacing w:after="0" w:line="240" w:lineRule="auto"/>
        <w:rPr>
          <w:rFonts w:ascii="Times New Roman" w:hAnsi="Times New Roman" w:cs="Times New Roman"/>
          <w:sz w:val="24"/>
          <w:szCs w:val="24"/>
        </w:rPr>
      </w:pPr>
      <w:r w:rsidRPr="002B697F">
        <w:rPr>
          <w:rFonts w:ascii="Times New Roman" w:hAnsi="Times New Roman" w:cs="Times New Roman"/>
          <w:sz w:val="24"/>
          <w:szCs w:val="24"/>
        </w:rPr>
        <w:t xml:space="preserve">Transmisija – </w:t>
      </w:r>
      <w:r>
        <w:rPr>
          <w:rFonts w:ascii="Times New Roman" w:hAnsi="Times New Roman" w:cs="Times New Roman"/>
          <w:sz w:val="24"/>
          <w:szCs w:val="24"/>
        </w:rPr>
        <w:t>automātiskā</w:t>
      </w:r>
      <w:r w:rsidRPr="002B697F">
        <w:rPr>
          <w:rFonts w:ascii="Times New Roman" w:hAnsi="Times New Roman" w:cs="Times New Roman"/>
          <w:sz w:val="24"/>
          <w:szCs w:val="24"/>
        </w:rPr>
        <w:t xml:space="preserve">; </w:t>
      </w:r>
    </w:p>
    <w:p w14:paraId="6E4C134F" w14:textId="77777777" w:rsidR="00A85CB8" w:rsidRPr="00111ACE" w:rsidRDefault="00A85CB8" w:rsidP="00A85CB8">
      <w:pPr>
        <w:pStyle w:val="Sarakstarindkopa"/>
        <w:numPr>
          <w:ilvl w:val="1"/>
          <w:numId w:val="8"/>
        </w:numPr>
        <w:spacing w:after="0" w:line="240" w:lineRule="auto"/>
        <w:ind w:left="851" w:hanging="491"/>
        <w:rPr>
          <w:rFonts w:ascii="Times New Roman" w:hAnsi="Times New Roman" w:cs="Times New Roman"/>
          <w:sz w:val="24"/>
          <w:szCs w:val="24"/>
        </w:rPr>
      </w:pPr>
      <w:r w:rsidRPr="002B697F">
        <w:rPr>
          <w:rFonts w:ascii="Times New Roman" w:hAnsi="Times New Roman" w:cs="Times New Roman"/>
          <w:sz w:val="24"/>
          <w:szCs w:val="24"/>
        </w:rPr>
        <w:t xml:space="preserve">Tehniskā apskate – līdz </w:t>
      </w:r>
      <w:r>
        <w:rPr>
          <w:rFonts w:ascii="Times New Roman" w:hAnsi="Times New Roman" w:cs="Times New Roman"/>
          <w:sz w:val="24"/>
          <w:szCs w:val="24"/>
        </w:rPr>
        <w:t>07.10.2025</w:t>
      </w:r>
      <w:r w:rsidRPr="002B697F">
        <w:rPr>
          <w:rFonts w:ascii="Times New Roman" w:hAnsi="Times New Roman" w:cs="Times New Roman"/>
          <w:sz w:val="24"/>
          <w:szCs w:val="24"/>
        </w:rPr>
        <w:t xml:space="preserve">; </w:t>
      </w:r>
    </w:p>
    <w:p w14:paraId="778DAF36" w14:textId="42E1D3B8" w:rsidR="00A85CB8" w:rsidRPr="00111ACE" w:rsidRDefault="00A85CB8" w:rsidP="00A85CB8">
      <w:pPr>
        <w:pStyle w:val="Sarakstarindkopa"/>
        <w:numPr>
          <w:ilvl w:val="1"/>
          <w:numId w:val="8"/>
        </w:numPr>
        <w:spacing w:after="0" w:line="240" w:lineRule="auto"/>
        <w:ind w:left="851" w:hanging="491"/>
        <w:rPr>
          <w:rFonts w:ascii="Times New Roman" w:hAnsi="Times New Roman" w:cs="Times New Roman"/>
          <w:sz w:val="24"/>
          <w:szCs w:val="24"/>
        </w:rPr>
      </w:pPr>
      <w:r w:rsidRPr="002B697F">
        <w:rPr>
          <w:rFonts w:ascii="Times New Roman" w:hAnsi="Times New Roman" w:cs="Times New Roman"/>
          <w:sz w:val="24"/>
          <w:szCs w:val="24"/>
        </w:rPr>
        <w:t xml:space="preserve">Odometra rādījums – </w:t>
      </w:r>
      <w:r w:rsidRPr="00A85CB8">
        <w:rPr>
          <w:rFonts w:ascii="Times New Roman" w:hAnsi="Times New Roman" w:cs="Times New Roman"/>
          <w:sz w:val="24"/>
          <w:szCs w:val="24"/>
          <w:highlight w:val="yellow"/>
        </w:rPr>
        <w:t>__________</w:t>
      </w:r>
      <w:r w:rsidRPr="002B697F">
        <w:rPr>
          <w:rFonts w:ascii="Times New Roman" w:hAnsi="Times New Roman" w:cs="Times New Roman"/>
          <w:sz w:val="24"/>
          <w:szCs w:val="24"/>
        </w:rPr>
        <w:t xml:space="preserve">. </w:t>
      </w:r>
    </w:p>
    <w:p w14:paraId="1C7FE6CA" w14:textId="449CA1DA" w:rsidR="00A85CB8" w:rsidRPr="00A60AD6" w:rsidRDefault="00A85CB8" w:rsidP="00A85CB8">
      <w:pPr>
        <w:pStyle w:val="Sarakstarindkopa"/>
        <w:numPr>
          <w:ilvl w:val="0"/>
          <w:numId w:val="8"/>
        </w:numPr>
        <w:spacing w:after="0" w:line="240" w:lineRule="auto"/>
        <w:rPr>
          <w:rFonts w:ascii="Times New Roman" w:hAnsi="Times New Roman"/>
          <w:sz w:val="24"/>
          <w:szCs w:val="24"/>
        </w:rPr>
      </w:pPr>
      <w:bookmarkStart w:id="2" w:name="_Hlk96613421"/>
      <w:r w:rsidRPr="00A60AD6">
        <w:rPr>
          <w:rFonts w:ascii="Times New Roman" w:hAnsi="Times New Roman"/>
          <w:sz w:val="24"/>
          <w:szCs w:val="24"/>
        </w:rPr>
        <w:t xml:space="preserve">Nodošanas datums: </w:t>
      </w:r>
      <w:r w:rsidRPr="008B13A3">
        <w:rPr>
          <w:rFonts w:ascii="Times New Roman" w:hAnsi="Times New Roman"/>
          <w:sz w:val="24"/>
          <w:szCs w:val="24"/>
          <w:highlight w:val="yellow"/>
        </w:rPr>
        <w:t>202__. gada __._________.</w:t>
      </w:r>
    </w:p>
    <w:p w14:paraId="71C5A580" w14:textId="5A5B6567" w:rsidR="00A85CB8" w:rsidRPr="00606403" w:rsidRDefault="00A85CB8" w:rsidP="00A85CB8">
      <w:pPr>
        <w:pStyle w:val="Sarakstarindkopa"/>
        <w:numPr>
          <w:ilvl w:val="0"/>
          <w:numId w:val="8"/>
        </w:numPr>
        <w:spacing w:after="0" w:line="240" w:lineRule="auto"/>
        <w:rPr>
          <w:rFonts w:ascii="Times New Roman" w:hAnsi="Times New Roman"/>
          <w:sz w:val="24"/>
          <w:szCs w:val="24"/>
        </w:rPr>
      </w:pPr>
      <w:r>
        <w:rPr>
          <w:rFonts w:ascii="Times New Roman" w:hAnsi="Times New Roman"/>
          <w:sz w:val="24"/>
          <w:szCs w:val="24"/>
        </w:rPr>
        <w:t>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466B22B3" w14:textId="182E6D81" w:rsidR="00A85CB8" w:rsidRPr="00606403" w:rsidRDefault="00A85CB8" w:rsidP="00A85CB8">
      <w:pPr>
        <w:pStyle w:val="Sarakstarindkopa"/>
        <w:numPr>
          <w:ilvl w:val="0"/>
          <w:numId w:val="8"/>
        </w:numPr>
        <w:spacing w:after="0" w:line="240" w:lineRule="auto"/>
        <w:rPr>
          <w:rFonts w:ascii="Times New Roman" w:hAnsi="Times New Roman"/>
          <w:sz w:val="24"/>
          <w:szCs w:val="24"/>
        </w:rPr>
      </w:pPr>
      <w:r>
        <w:rPr>
          <w:rFonts w:ascii="Times New Roman" w:hAnsi="Times New Roman"/>
          <w:sz w:val="24"/>
          <w:szCs w:val="24"/>
        </w:rPr>
        <w:t>Aktam pievienoti d</w:t>
      </w:r>
      <w:r w:rsidRPr="00606403">
        <w:rPr>
          <w:rFonts w:ascii="Times New Roman" w:hAnsi="Times New Roman"/>
          <w:sz w:val="24"/>
          <w:szCs w:val="24"/>
        </w:rPr>
        <w:t xml:space="preserve">okumenti: </w:t>
      </w:r>
      <w:r w:rsidRPr="008B13A3">
        <w:rPr>
          <w:rFonts w:ascii="Times New Roman" w:hAnsi="Times New Roman"/>
          <w:sz w:val="24"/>
          <w:szCs w:val="24"/>
          <w:highlight w:val="yellow"/>
        </w:rPr>
        <w:t>____________</w:t>
      </w:r>
      <w:r w:rsidRPr="00606403">
        <w:rPr>
          <w:rFonts w:ascii="Times New Roman" w:hAnsi="Times New Roman"/>
          <w:sz w:val="24"/>
          <w:szCs w:val="24"/>
        </w:rPr>
        <w:t>.</w:t>
      </w:r>
    </w:p>
    <w:p w14:paraId="171F08F8" w14:textId="36C74D8A" w:rsidR="00A85CB8" w:rsidRPr="00606403" w:rsidRDefault="00A85CB8" w:rsidP="00A85CB8">
      <w:pPr>
        <w:pStyle w:val="Sarakstarindkopa"/>
        <w:numPr>
          <w:ilvl w:val="0"/>
          <w:numId w:val="8"/>
        </w:numPr>
        <w:spacing w:after="0" w:line="240" w:lineRule="auto"/>
        <w:rPr>
          <w:rFonts w:ascii="Times New Roman" w:hAnsi="Times New Roman"/>
          <w:sz w:val="24"/>
          <w:szCs w:val="24"/>
        </w:rPr>
      </w:pPr>
      <w:r w:rsidRPr="00606403">
        <w:rPr>
          <w:rFonts w:ascii="Times New Roman" w:hAnsi="Times New Roman"/>
          <w:sz w:val="24"/>
          <w:szCs w:val="24"/>
        </w:rPr>
        <w:t>Īpašas atzīmes:</w:t>
      </w:r>
      <w:r w:rsidRPr="008B13A3">
        <w:rPr>
          <w:rFonts w:ascii="Times New Roman" w:hAnsi="Times New Roman"/>
          <w:sz w:val="24"/>
          <w:szCs w:val="24"/>
          <w:highlight w:val="yellow"/>
        </w:rPr>
        <w:t>_________</w:t>
      </w:r>
      <w:r w:rsidRPr="00606403">
        <w:rPr>
          <w:rFonts w:ascii="Times New Roman" w:hAnsi="Times New Roman"/>
          <w:sz w:val="24"/>
          <w:szCs w:val="24"/>
        </w:rPr>
        <w:t>.</w:t>
      </w:r>
    </w:p>
    <w:bookmarkEnd w:id="2"/>
    <w:p w14:paraId="27824A41" w14:textId="40E05748" w:rsidR="008B13A3" w:rsidRPr="008B13A3" w:rsidRDefault="008B13A3" w:rsidP="008B13A3">
      <w:pPr>
        <w:pStyle w:val="Sarakstarindkopa"/>
        <w:numPr>
          <w:ilvl w:val="0"/>
          <w:numId w:val="8"/>
        </w:numPr>
        <w:spacing w:after="0" w:line="240" w:lineRule="auto"/>
        <w:jc w:val="both"/>
        <w:rPr>
          <w:rFonts w:ascii="Times New Roman" w:hAnsi="Times New Roman"/>
          <w:sz w:val="24"/>
          <w:szCs w:val="24"/>
          <w:highlight w:val="yellow"/>
        </w:rPr>
      </w:pPr>
      <w:r w:rsidRPr="008B13A3">
        <w:rPr>
          <w:rFonts w:ascii="Times New Roman" w:hAnsi="Times New Roman"/>
          <w:sz w:val="24"/>
          <w:szCs w:val="24"/>
          <w:highlight w:val="yellow"/>
        </w:rPr>
        <w:t xml:space="preserve">Šis ir sagatavots un parakstīts latviešu valodā uz __ (_____) lapām. Puses šo aktu paraksta ar drošu elektronisko parakstu, kas satur laika zīmogu. </w:t>
      </w:r>
    </w:p>
    <w:p w14:paraId="4C676286" w14:textId="77777777" w:rsidR="008B13A3" w:rsidRPr="008B13A3" w:rsidRDefault="008B13A3" w:rsidP="008B13A3">
      <w:pPr>
        <w:spacing w:after="0" w:line="240" w:lineRule="auto"/>
        <w:jc w:val="center"/>
        <w:rPr>
          <w:rFonts w:ascii="Times New Roman" w:hAnsi="Times New Roman"/>
          <w:sz w:val="24"/>
          <w:szCs w:val="24"/>
          <w:highlight w:val="yellow"/>
        </w:rPr>
      </w:pPr>
      <w:r w:rsidRPr="008B13A3">
        <w:rPr>
          <w:rFonts w:ascii="Times New Roman" w:hAnsi="Times New Roman"/>
          <w:sz w:val="24"/>
          <w:szCs w:val="24"/>
          <w:highlight w:val="yellow"/>
        </w:rPr>
        <w:t>vai</w:t>
      </w:r>
    </w:p>
    <w:p w14:paraId="353B9063" w14:textId="28AC53D7" w:rsidR="008B13A3" w:rsidRPr="008B13A3" w:rsidRDefault="008B13A3" w:rsidP="008B13A3">
      <w:pPr>
        <w:pStyle w:val="Sarakstarindkopa"/>
        <w:numPr>
          <w:ilvl w:val="0"/>
          <w:numId w:val="8"/>
        </w:numPr>
        <w:spacing w:after="0" w:line="240" w:lineRule="auto"/>
        <w:jc w:val="both"/>
        <w:rPr>
          <w:rFonts w:ascii="Times New Roman" w:hAnsi="Times New Roman"/>
          <w:sz w:val="24"/>
          <w:szCs w:val="24"/>
          <w:highlight w:val="yellow"/>
        </w:rPr>
      </w:pPr>
      <w:r w:rsidRPr="008B13A3">
        <w:rPr>
          <w:rFonts w:ascii="Times New Roman" w:hAnsi="Times New Roman"/>
          <w:sz w:val="24"/>
          <w:szCs w:val="24"/>
          <w:highlight w:val="yellow"/>
        </w:rPr>
        <w:t xml:space="preserve">Šis akts ir sagatavots un parakstīts latviešu valodā uz __ (______) lapām 2 (divos) eksemplāros ar vienādu saturu un juridisko spēku, no kuriem viens Līguma eksemplārs glabājas pie Pārdevēja, bet otrs - pie Pircēja. </w:t>
      </w:r>
    </w:p>
    <w:p w14:paraId="1CF0395C" w14:textId="7EEBEA2A" w:rsidR="00A85CB8" w:rsidRDefault="00A85CB8" w:rsidP="00A85CB8">
      <w:pPr>
        <w:pStyle w:val="Sarakstarindkopa"/>
        <w:numPr>
          <w:ilvl w:val="0"/>
          <w:numId w:val="8"/>
        </w:numPr>
        <w:spacing w:after="0" w:line="240" w:lineRule="auto"/>
        <w:rPr>
          <w:rFonts w:ascii="Times New Roman" w:hAnsi="Times New Roman"/>
          <w:sz w:val="24"/>
          <w:szCs w:val="24"/>
        </w:rPr>
      </w:pPr>
      <w:r>
        <w:rPr>
          <w:rFonts w:ascii="Times New Roman" w:hAnsi="Times New Roman"/>
          <w:sz w:val="24"/>
          <w:szCs w:val="24"/>
        </w:rPr>
        <w:t>Pušu rekvizīti:</w:t>
      </w:r>
    </w:p>
    <w:p w14:paraId="3708DBFF" w14:textId="77777777" w:rsidR="00A85CB8" w:rsidRPr="00A85CB8" w:rsidRDefault="00A85CB8" w:rsidP="00A85CB8">
      <w:pPr>
        <w:pStyle w:val="Sarakstarindkopa"/>
        <w:spacing w:after="0" w:line="240" w:lineRule="auto"/>
        <w:ind w:left="360"/>
        <w:rPr>
          <w:rFonts w:ascii="Times New Roman" w:hAnsi="Times New Roman"/>
          <w:sz w:val="24"/>
          <w:szCs w:val="24"/>
        </w:rPr>
      </w:pPr>
    </w:p>
    <w:tbl>
      <w:tblPr>
        <w:tblW w:w="9322" w:type="dxa"/>
        <w:tblInd w:w="108" w:type="dxa"/>
        <w:tblLayout w:type="fixed"/>
        <w:tblLook w:val="0000" w:firstRow="0" w:lastRow="0" w:firstColumn="0" w:lastColumn="0" w:noHBand="0" w:noVBand="0"/>
      </w:tblPr>
      <w:tblGrid>
        <w:gridCol w:w="4820"/>
        <w:gridCol w:w="4502"/>
      </w:tblGrid>
      <w:tr w:rsidR="008B13A3" w:rsidRPr="00EB3E9F" w14:paraId="3E024359" w14:textId="77777777" w:rsidTr="008B13A3">
        <w:tc>
          <w:tcPr>
            <w:tcW w:w="4820" w:type="dxa"/>
            <w:shd w:val="clear" w:color="auto" w:fill="auto"/>
          </w:tcPr>
          <w:p w14:paraId="4574B951" w14:textId="77777777" w:rsidR="008B13A3" w:rsidRDefault="008B13A3" w:rsidP="00D21726">
            <w:pPr>
              <w:spacing w:after="0" w:line="240" w:lineRule="auto"/>
              <w:rPr>
                <w:rFonts w:ascii="Times New Roman" w:hAnsi="Times New Roman"/>
                <w:b/>
                <w:sz w:val="24"/>
                <w:szCs w:val="24"/>
                <w:shd w:val="clear" w:color="auto" w:fill="FFFFFF"/>
              </w:rPr>
            </w:pPr>
            <w:r w:rsidRPr="00EB3E9F">
              <w:rPr>
                <w:rFonts w:ascii="Times New Roman" w:hAnsi="Times New Roman"/>
                <w:b/>
                <w:sz w:val="24"/>
                <w:szCs w:val="24"/>
                <w:shd w:val="clear" w:color="auto" w:fill="FFFFFF"/>
              </w:rPr>
              <w:t>PASŪTĪTĀJS:</w:t>
            </w:r>
          </w:p>
          <w:p w14:paraId="29F6339D"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b/>
                <w:sz w:val="24"/>
                <w:szCs w:val="24"/>
                <w:shd w:val="clear" w:color="auto" w:fill="FFFFFF"/>
              </w:rPr>
              <w:t>SIA „Kandavas komunālie pakalpojumi”</w:t>
            </w:r>
          </w:p>
          <w:p w14:paraId="6526EA0C"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w:t>
            </w:r>
            <w:proofErr w:type="spellStart"/>
            <w:r w:rsidRPr="00EB3E9F">
              <w:rPr>
                <w:rFonts w:ascii="Times New Roman" w:hAnsi="Times New Roman"/>
                <w:sz w:val="24"/>
                <w:szCs w:val="24"/>
                <w:shd w:val="clear" w:color="auto" w:fill="FFFFFF"/>
              </w:rPr>
              <w:t>Robežkalni</w:t>
            </w:r>
            <w:proofErr w:type="spellEnd"/>
            <w:r w:rsidRPr="00EB3E9F">
              <w:rPr>
                <w:rFonts w:ascii="Times New Roman" w:hAnsi="Times New Roman"/>
                <w:sz w:val="24"/>
                <w:szCs w:val="24"/>
                <w:shd w:val="clear" w:color="auto" w:fill="FFFFFF"/>
              </w:rPr>
              <w:t xml:space="preserve">”, Kandavas pagastā, </w:t>
            </w:r>
          </w:p>
          <w:p w14:paraId="20EDAA4C"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Tukuma novads, LV-3120</w:t>
            </w:r>
          </w:p>
          <w:p w14:paraId="58AAFA94" w14:textId="77777777" w:rsidR="008B13A3" w:rsidRPr="00EB3E9F" w:rsidRDefault="008B13A3" w:rsidP="008B13A3">
            <w:pPr>
              <w:spacing w:after="0" w:line="240" w:lineRule="auto"/>
              <w:rPr>
                <w:rFonts w:ascii="Times New Roman" w:hAnsi="Times New Roman"/>
                <w:sz w:val="24"/>
                <w:szCs w:val="24"/>
                <w:shd w:val="clear" w:color="auto" w:fill="FFFFFF"/>
              </w:rPr>
            </w:pPr>
            <w:proofErr w:type="spellStart"/>
            <w:r w:rsidRPr="00EB3E9F">
              <w:rPr>
                <w:rFonts w:ascii="Times New Roman" w:hAnsi="Times New Roman"/>
                <w:sz w:val="24"/>
                <w:szCs w:val="24"/>
                <w:shd w:val="clear" w:color="auto" w:fill="FFFFFF"/>
              </w:rPr>
              <w:t>Reģ</w:t>
            </w:r>
            <w:proofErr w:type="spellEnd"/>
            <w:r w:rsidRPr="00EB3E9F">
              <w:rPr>
                <w:rFonts w:ascii="Times New Roman" w:hAnsi="Times New Roman"/>
                <w:sz w:val="24"/>
                <w:szCs w:val="24"/>
                <w:shd w:val="clear" w:color="auto" w:fill="FFFFFF"/>
              </w:rPr>
              <w:t>. Nr. 41203006844</w:t>
            </w:r>
          </w:p>
          <w:p w14:paraId="325BD8DB"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Banka: AS SEB banka</w:t>
            </w:r>
          </w:p>
          <w:p w14:paraId="089B2247"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Konts: LV92UNLA0011000508607</w:t>
            </w:r>
          </w:p>
          <w:p w14:paraId="427EB3AB" w14:textId="77777777" w:rsidR="008B13A3" w:rsidRPr="00EB3E9F" w:rsidRDefault="008B13A3" w:rsidP="008B13A3">
            <w:pPr>
              <w:spacing w:after="0" w:line="240" w:lineRule="auto"/>
              <w:rPr>
                <w:rFonts w:ascii="Times New Roman" w:hAnsi="Times New Roman"/>
                <w:sz w:val="24"/>
                <w:szCs w:val="24"/>
                <w:shd w:val="clear" w:color="auto" w:fill="FFFFFF"/>
              </w:rPr>
            </w:pPr>
          </w:p>
          <w:p w14:paraId="11BF719A" w14:textId="77777777" w:rsidR="008B13A3" w:rsidRPr="00EB3E9F" w:rsidRDefault="008B13A3" w:rsidP="008B13A3">
            <w:pPr>
              <w:spacing w:after="0" w:line="240" w:lineRule="auto"/>
              <w:rPr>
                <w:rFonts w:ascii="Times New Roman" w:hAnsi="Times New Roman"/>
                <w:sz w:val="24"/>
                <w:szCs w:val="24"/>
                <w:shd w:val="clear" w:color="auto" w:fill="FFFFFF"/>
              </w:rPr>
            </w:pPr>
            <w:r w:rsidRPr="00EB3E9F">
              <w:rPr>
                <w:rFonts w:ascii="Times New Roman" w:hAnsi="Times New Roman"/>
                <w:sz w:val="24"/>
                <w:szCs w:val="24"/>
                <w:shd w:val="clear" w:color="auto" w:fill="FFFFFF"/>
              </w:rPr>
              <w:t>Valdes loceklis</w:t>
            </w:r>
          </w:p>
          <w:p w14:paraId="0B1CE691" w14:textId="7875E98C" w:rsidR="008B13A3" w:rsidRPr="00EB3E9F" w:rsidRDefault="008B13A3" w:rsidP="008B13A3">
            <w:pPr>
              <w:spacing w:after="0" w:line="240" w:lineRule="auto"/>
              <w:rPr>
                <w:rFonts w:ascii="Times New Roman" w:hAnsi="Times New Roman"/>
                <w:b/>
                <w:sz w:val="24"/>
                <w:szCs w:val="24"/>
                <w:shd w:val="clear" w:color="auto" w:fill="FFFFFF"/>
              </w:rPr>
            </w:pPr>
            <w:r>
              <w:rPr>
                <w:rFonts w:ascii="Times New Roman" w:hAnsi="Times New Roman"/>
                <w:sz w:val="24"/>
                <w:szCs w:val="24"/>
                <w:shd w:val="clear" w:color="auto" w:fill="FFFFFF"/>
              </w:rPr>
              <w:t>Rolands Melderis</w:t>
            </w:r>
          </w:p>
        </w:tc>
        <w:tc>
          <w:tcPr>
            <w:tcW w:w="4502" w:type="dxa"/>
            <w:shd w:val="clear" w:color="auto" w:fill="auto"/>
          </w:tcPr>
          <w:p w14:paraId="6DECEF97" w14:textId="77777777" w:rsidR="008B13A3" w:rsidRDefault="008B13A3" w:rsidP="00D21726">
            <w:pPr>
              <w:spacing w:after="0" w:line="240" w:lineRule="auto"/>
              <w:ind w:left="351" w:hanging="317"/>
              <w:rPr>
                <w:rFonts w:ascii="Times New Roman" w:hAnsi="Times New Roman"/>
                <w:b/>
                <w:sz w:val="24"/>
                <w:szCs w:val="24"/>
                <w:shd w:val="clear" w:color="auto" w:fill="FFFFFF"/>
              </w:rPr>
            </w:pPr>
            <w:r w:rsidRPr="00EB3E9F">
              <w:rPr>
                <w:rFonts w:ascii="Times New Roman" w:hAnsi="Times New Roman"/>
                <w:b/>
                <w:sz w:val="24"/>
                <w:szCs w:val="24"/>
                <w:shd w:val="clear" w:color="auto" w:fill="FFFFFF"/>
              </w:rPr>
              <w:t xml:space="preserve">PIEGĀDĀTĀJS: </w:t>
            </w:r>
          </w:p>
          <w:p w14:paraId="35B05484" w14:textId="77777777" w:rsidR="008B13A3" w:rsidRPr="00335A9A" w:rsidRDefault="008B13A3" w:rsidP="008B13A3">
            <w:pPr>
              <w:snapToGrid w:val="0"/>
              <w:spacing w:after="0" w:line="240" w:lineRule="auto"/>
              <w:rPr>
                <w:rFonts w:ascii="Times New Roman" w:hAnsi="Times New Roman"/>
                <w:iCs/>
                <w:sz w:val="24"/>
                <w:szCs w:val="24"/>
                <w:highlight w:val="yellow"/>
                <w:shd w:val="clear" w:color="auto" w:fill="FFFFFF"/>
              </w:rPr>
            </w:pPr>
            <w:r>
              <w:rPr>
                <w:rFonts w:ascii="Times New Roman" w:hAnsi="Times New Roman"/>
                <w:b/>
                <w:sz w:val="24"/>
                <w:szCs w:val="24"/>
                <w:highlight w:val="yellow"/>
              </w:rPr>
              <w:t>Nosaukums</w:t>
            </w:r>
          </w:p>
          <w:p w14:paraId="48A70BB8" w14:textId="77777777" w:rsidR="008B13A3" w:rsidRPr="00335A9A" w:rsidRDefault="008B13A3" w:rsidP="008B13A3">
            <w:pPr>
              <w:snapToGrid w:val="0"/>
              <w:spacing w:after="0" w:line="240" w:lineRule="auto"/>
              <w:rPr>
                <w:rFonts w:ascii="Times New Roman" w:hAnsi="Times New Roman"/>
                <w:sz w:val="24"/>
                <w:szCs w:val="24"/>
                <w:highlight w:val="yellow"/>
              </w:rPr>
            </w:pPr>
            <w:r>
              <w:rPr>
                <w:rFonts w:ascii="Times New Roman" w:hAnsi="Times New Roman"/>
                <w:sz w:val="24"/>
                <w:szCs w:val="24"/>
                <w:highlight w:val="yellow"/>
              </w:rPr>
              <w:t>Adrese</w:t>
            </w:r>
          </w:p>
          <w:p w14:paraId="4B795B6C" w14:textId="77777777" w:rsidR="008B13A3" w:rsidRPr="00335A9A" w:rsidRDefault="008B13A3" w:rsidP="008B13A3">
            <w:pPr>
              <w:snapToGrid w:val="0"/>
              <w:spacing w:after="0" w:line="240" w:lineRule="auto"/>
              <w:rPr>
                <w:rFonts w:ascii="Times New Roman" w:hAnsi="Times New Roman"/>
                <w:iCs/>
                <w:sz w:val="24"/>
                <w:szCs w:val="24"/>
                <w:highlight w:val="yellow"/>
                <w:shd w:val="clear" w:color="auto" w:fill="FFFFFF"/>
              </w:rPr>
            </w:pPr>
            <w:proofErr w:type="spellStart"/>
            <w:r w:rsidRPr="00335A9A">
              <w:rPr>
                <w:rFonts w:ascii="Times New Roman" w:hAnsi="Times New Roman"/>
                <w:iCs/>
                <w:sz w:val="24"/>
                <w:szCs w:val="24"/>
                <w:highlight w:val="yellow"/>
                <w:shd w:val="clear" w:color="auto" w:fill="FFFFFF"/>
              </w:rPr>
              <w:t>Reģ</w:t>
            </w:r>
            <w:proofErr w:type="spellEnd"/>
            <w:r w:rsidRPr="00335A9A">
              <w:rPr>
                <w:rFonts w:ascii="Times New Roman" w:hAnsi="Times New Roman"/>
                <w:iCs/>
                <w:sz w:val="24"/>
                <w:szCs w:val="24"/>
                <w:highlight w:val="yellow"/>
                <w:shd w:val="clear" w:color="auto" w:fill="FFFFFF"/>
              </w:rPr>
              <w:t xml:space="preserve">. Nr. </w:t>
            </w:r>
            <w:r>
              <w:rPr>
                <w:rFonts w:ascii="Times New Roman" w:hAnsi="Times New Roman"/>
                <w:sz w:val="24"/>
                <w:szCs w:val="24"/>
                <w:highlight w:val="yellow"/>
              </w:rPr>
              <w:t>00000000000000</w:t>
            </w:r>
          </w:p>
          <w:p w14:paraId="09B52650" w14:textId="77777777" w:rsidR="008B13A3" w:rsidRPr="00335A9A" w:rsidRDefault="008B13A3" w:rsidP="008B13A3">
            <w:pPr>
              <w:snapToGrid w:val="0"/>
              <w:spacing w:after="0" w:line="240" w:lineRule="auto"/>
              <w:rPr>
                <w:rFonts w:ascii="Times New Roman" w:hAnsi="Times New Roman"/>
                <w:iCs/>
                <w:sz w:val="24"/>
                <w:szCs w:val="24"/>
                <w:highlight w:val="yellow"/>
                <w:shd w:val="clear" w:color="auto" w:fill="FFFFFF"/>
              </w:rPr>
            </w:pPr>
            <w:r>
              <w:rPr>
                <w:rFonts w:ascii="Times New Roman" w:hAnsi="Times New Roman"/>
                <w:iCs/>
                <w:sz w:val="24"/>
                <w:szCs w:val="24"/>
                <w:highlight w:val="yellow"/>
                <w:shd w:val="clear" w:color="auto" w:fill="FFFFFF"/>
              </w:rPr>
              <w:t>B</w:t>
            </w:r>
            <w:r w:rsidRPr="00335A9A">
              <w:rPr>
                <w:rFonts w:ascii="Times New Roman" w:hAnsi="Times New Roman"/>
                <w:iCs/>
                <w:sz w:val="24"/>
                <w:szCs w:val="24"/>
                <w:highlight w:val="yellow"/>
                <w:shd w:val="clear" w:color="auto" w:fill="FFFFFF"/>
              </w:rPr>
              <w:t>anka</w:t>
            </w:r>
          </w:p>
          <w:p w14:paraId="058B8A02" w14:textId="77777777" w:rsidR="008B13A3" w:rsidRPr="00335A9A" w:rsidRDefault="008B13A3" w:rsidP="008B13A3">
            <w:pPr>
              <w:snapToGrid w:val="0"/>
              <w:spacing w:after="0" w:line="240" w:lineRule="auto"/>
              <w:rPr>
                <w:rFonts w:ascii="Times New Roman" w:hAnsi="Times New Roman"/>
                <w:sz w:val="24"/>
                <w:szCs w:val="24"/>
                <w:highlight w:val="yellow"/>
                <w:shd w:val="clear" w:color="auto" w:fill="FFFFFF"/>
              </w:rPr>
            </w:pPr>
            <w:r w:rsidRPr="00335A9A">
              <w:rPr>
                <w:rFonts w:ascii="Times New Roman" w:hAnsi="Times New Roman"/>
                <w:iCs/>
                <w:sz w:val="24"/>
                <w:szCs w:val="24"/>
                <w:highlight w:val="yellow"/>
                <w:shd w:val="clear" w:color="auto" w:fill="FFFFFF"/>
              </w:rPr>
              <w:t xml:space="preserve">Konts: </w:t>
            </w:r>
            <w:r>
              <w:rPr>
                <w:rFonts w:ascii="Times New Roman" w:hAnsi="Times New Roman"/>
                <w:iCs/>
                <w:sz w:val="24"/>
                <w:szCs w:val="24"/>
                <w:highlight w:val="yellow"/>
                <w:shd w:val="clear" w:color="auto" w:fill="FFFFFF"/>
              </w:rPr>
              <w:t>00000000000000000000000</w:t>
            </w:r>
          </w:p>
          <w:p w14:paraId="553A1204" w14:textId="77777777" w:rsidR="008B13A3" w:rsidRPr="00335A9A" w:rsidRDefault="008B13A3" w:rsidP="008B13A3">
            <w:pPr>
              <w:spacing w:after="0" w:line="240" w:lineRule="auto"/>
              <w:rPr>
                <w:rFonts w:ascii="Times New Roman" w:hAnsi="Times New Roman"/>
                <w:sz w:val="24"/>
                <w:szCs w:val="24"/>
                <w:highlight w:val="yellow"/>
                <w:shd w:val="clear" w:color="auto" w:fill="FFFFFF"/>
              </w:rPr>
            </w:pPr>
          </w:p>
          <w:p w14:paraId="2FD21280" w14:textId="77777777" w:rsidR="008B13A3" w:rsidRPr="00335A9A" w:rsidRDefault="008B13A3" w:rsidP="008B13A3">
            <w:pPr>
              <w:spacing w:after="0" w:line="240" w:lineRule="auto"/>
              <w:rPr>
                <w:rFonts w:ascii="Times New Roman" w:hAnsi="Times New Roman"/>
                <w:sz w:val="24"/>
                <w:szCs w:val="24"/>
                <w:highlight w:val="yellow"/>
                <w:shd w:val="clear" w:color="auto" w:fill="FFFFFF"/>
              </w:rPr>
            </w:pPr>
            <w:r w:rsidRPr="00335A9A">
              <w:rPr>
                <w:rFonts w:ascii="Times New Roman" w:hAnsi="Times New Roman"/>
                <w:sz w:val="24"/>
                <w:szCs w:val="24"/>
                <w:highlight w:val="yellow"/>
                <w:shd w:val="clear" w:color="auto" w:fill="FFFFFF"/>
              </w:rPr>
              <w:t>Valdes loceklis</w:t>
            </w:r>
          </w:p>
          <w:p w14:paraId="291C7352" w14:textId="77777777" w:rsidR="008B13A3" w:rsidRPr="00EB3E9F" w:rsidRDefault="008B13A3" w:rsidP="008B13A3">
            <w:pPr>
              <w:spacing w:after="0" w:line="240" w:lineRule="auto"/>
              <w:rPr>
                <w:rFonts w:ascii="Times New Roman" w:hAnsi="Times New Roman"/>
                <w:sz w:val="24"/>
                <w:szCs w:val="24"/>
                <w:shd w:val="clear" w:color="auto" w:fill="FFFFFF"/>
              </w:rPr>
            </w:pPr>
            <w:r w:rsidRPr="00447B6B">
              <w:rPr>
                <w:rFonts w:ascii="Times New Roman" w:hAnsi="Times New Roman"/>
                <w:sz w:val="24"/>
                <w:szCs w:val="24"/>
                <w:highlight w:val="yellow"/>
                <w:shd w:val="clear" w:color="auto" w:fill="FFFFFF"/>
              </w:rPr>
              <w:t>Vārds Uzvārds</w:t>
            </w:r>
          </w:p>
          <w:p w14:paraId="6EC606DD" w14:textId="77777777" w:rsidR="008B13A3" w:rsidRPr="00EB3E9F" w:rsidRDefault="008B13A3" w:rsidP="00D21726">
            <w:pPr>
              <w:spacing w:after="0" w:line="240" w:lineRule="auto"/>
              <w:ind w:left="351" w:hanging="317"/>
              <w:rPr>
                <w:rFonts w:ascii="Times New Roman" w:hAnsi="Times New Roman"/>
                <w:sz w:val="24"/>
                <w:szCs w:val="24"/>
              </w:rPr>
            </w:pPr>
          </w:p>
        </w:tc>
      </w:tr>
    </w:tbl>
    <w:p w14:paraId="2BD33952" w14:textId="77777777" w:rsidR="00A85CB8" w:rsidRPr="00A85CB8" w:rsidRDefault="00A85CB8" w:rsidP="00A85CB8">
      <w:pPr>
        <w:spacing w:after="0" w:line="24" w:lineRule="atLeast"/>
        <w:jc w:val="right"/>
        <w:rPr>
          <w:rFonts w:ascii="Times New Roman" w:hAnsi="Times New Roman" w:cs="Times New Roman"/>
          <w:b/>
          <w:bCs/>
          <w:sz w:val="24"/>
          <w:szCs w:val="24"/>
        </w:rPr>
      </w:pPr>
    </w:p>
    <w:sectPr w:rsidR="00A85CB8" w:rsidRPr="00A85CB8" w:rsidSect="008B13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 Antiqua">
    <w:altName w:val="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E6B"/>
    <w:multiLevelType w:val="multilevel"/>
    <w:tmpl w:val="C382CB9E"/>
    <w:lvl w:ilvl="0">
      <w:start w:val="1"/>
      <w:numFmt w:val="decimal"/>
      <w:lvlText w:val="%1."/>
      <w:lvlJc w:val="left"/>
      <w:pPr>
        <w:ind w:left="720" w:hanging="360"/>
      </w:pPr>
      <w:rPr>
        <w:rFonts w:hint="default"/>
        <w:b/>
      </w:rPr>
    </w:lvl>
    <w:lvl w:ilvl="1">
      <w:start w:val="1"/>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E04C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B7710"/>
    <w:multiLevelType w:val="hybridMultilevel"/>
    <w:tmpl w:val="0532872E"/>
    <w:lvl w:ilvl="0" w:tplc="417A46E0">
      <w:start w:val="1"/>
      <w:numFmt w:val="bullet"/>
      <w:lvlText w:val="-"/>
      <w:lvlJc w:val="left"/>
      <w:pPr>
        <w:ind w:left="1571" w:hanging="360"/>
      </w:pPr>
      <w:rPr>
        <w:rFonts w:ascii="Sylfaen" w:hAnsi="Sylfae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57003B"/>
    <w:multiLevelType w:val="multilevel"/>
    <w:tmpl w:val="07FA511E"/>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3E32D4"/>
    <w:multiLevelType w:val="multilevel"/>
    <w:tmpl w:val="14EA949C"/>
    <w:lvl w:ilvl="0">
      <w:start w:val="1"/>
      <w:numFmt w:val="decimal"/>
      <w:lvlText w:val="%1."/>
      <w:lvlJc w:val="left"/>
      <w:pPr>
        <w:ind w:left="720" w:hanging="360"/>
      </w:pPr>
      <w:rPr>
        <w:rFonts w:hint="default"/>
        <w:b/>
      </w:rPr>
    </w:lvl>
    <w:lvl w:ilvl="1">
      <w:start w:val="1"/>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F55B68"/>
    <w:multiLevelType w:val="hybridMultilevel"/>
    <w:tmpl w:val="F4529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AA1986"/>
    <w:multiLevelType w:val="hybridMultilevel"/>
    <w:tmpl w:val="F4981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2816793">
    <w:abstractNumId w:val="6"/>
  </w:num>
  <w:num w:numId="2" w16cid:durableId="939945087">
    <w:abstractNumId w:val="5"/>
  </w:num>
  <w:num w:numId="3" w16cid:durableId="995497458">
    <w:abstractNumId w:val="2"/>
  </w:num>
  <w:num w:numId="4" w16cid:durableId="211694164">
    <w:abstractNumId w:val="0"/>
  </w:num>
  <w:num w:numId="5" w16cid:durableId="1240945668">
    <w:abstractNumId w:val="4"/>
  </w:num>
  <w:num w:numId="6" w16cid:durableId="641077058">
    <w:abstractNumId w:val="7"/>
  </w:num>
  <w:num w:numId="7" w16cid:durableId="663168087">
    <w:abstractNumId w:val="3"/>
  </w:num>
  <w:num w:numId="8" w16cid:durableId="7375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6D"/>
    <w:rsid w:val="0001038C"/>
    <w:rsid w:val="000E4942"/>
    <w:rsid w:val="00111ACE"/>
    <w:rsid w:val="00146EA7"/>
    <w:rsid w:val="001C069C"/>
    <w:rsid w:val="002254FD"/>
    <w:rsid w:val="002B177A"/>
    <w:rsid w:val="002B697F"/>
    <w:rsid w:val="00351F02"/>
    <w:rsid w:val="00357800"/>
    <w:rsid w:val="004A0F8D"/>
    <w:rsid w:val="004F422F"/>
    <w:rsid w:val="005229DB"/>
    <w:rsid w:val="005A1AB3"/>
    <w:rsid w:val="005D67CF"/>
    <w:rsid w:val="006B6C85"/>
    <w:rsid w:val="007464E5"/>
    <w:rsid w:val="007A6648"/>
    <w:rsid w:val="008734A9"/>
    <w:rsid w:val="008B13A3"/>
    <w:rsid w:val="008D42B8"/>
    <w:rsid w:val="009F5DB3"/>
    <w:rsid w:val="00A22160"/>
    <w:rsid w:val="00A85CB8"/>
    <w:rsid w:val="00B32FC6"/>
    <w:rsid w:val="00B81E97"/>
    <w:rsid w:val="00C44C5A"/>
    <w:rsid w:val="00D02709"/>
    <w:rsid w:val="00D10FF7"/>
    <w:rsid w:val="00DA4C9D"/>
    <w:rsid w:val="00DB20ED"/>
    <w:rsid w:val="00E37584"/>
    <w:rsid w:val="00FB5B6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CFF8"/>
  <w15:chartTrackingRefBased/>
  <w15:docId w15:val="{AE60320A-5CB5-4D3E-BE94-7B746227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B5B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B5B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B5B6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B5B6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B5B6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B5B6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B5B6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B5B6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B5B6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5B6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B5B6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B5B6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B5B6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B5B6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B5B6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B5B6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B5B6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B5B6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B5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B5B6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B5B6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B5B6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B5B6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B5B6D"/>
    <w:rPr>
      <w:i/>
      <w:iCs/>
      <w:color w:val="404040" w:themeColor="text1" w:themeTint="BF"/>
    </w:rPr>
  </w:style>
  <w:style w:type="paragraph" w:styleId="Sarakstarindkopa">
    <w:name w:val="List Paragraph"/>
    <w:basedOn w:val="Parasts"/>
    <w:link w:val="SarakstarindkopaRakstz"/>
    <w:uiPriority w:val="34"/>
    <w:qFormat/>
    <w:rsid w:val="00FB5B6D"/>
    <w:pPr>
      <w:ind w:left="720"/>
      <w:contextualSpacing/>
    </w:pPr>
  </w:style>
  <w:style w:type="character" w:styleId="Intensvsizclums">
    <w:name w:val="Intense Emphasis"/>
    <w:basedOn w:val="Noklusjumarindkopasfonts"/>
    <w:uiPriority w:val="21"/>
    <w:qFormat/>
    <w:rsid w:val="00FB5B6D"/>
    <w:rPr>
      <w:i/>
      <w:iCs/>
      <w:color w:val="2F5496" w:themeColor="accent1" w:themeShade="BF"/>
    </w:rPr>
  </w:style>
  <w:style w:type="paragraph" w:styleId="Intensvscitts">
    <w:name w:val="Intense Quote"/>
    <w:basedOn w:val="Parasts"/>
    <w:next w:val="Parasts"/>
    <w:link w:val="IntensvscittsRakstz"/>
    <w:uiPriority w:val="30"/>
    <w:qFormat/>
    <w:rsid w:val="00FB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B5B6D"/>
    <w:rPr>
      <w:i/>
      <w:iCs/>
      <w:color w:val="2F5496" w:themeColor="accent1" w:themeShade="BF"/>
    </w:rPr>
  </w:style>
  <w:style w:type="character" w:styleId="Intensvaatsauce">
    <w:name w:val="Intense Reference"/>
    <w:basedOn w:val="Noklusjumarindkopasfonts"/>
    <w:uiPriority w:val="32"/>
    <w:qFormat/>
    <w:rsid w:val="00FB5B6D"/>
    <w:rPr>
      <w:b/>
      <w:bCs/>
      <w:smallCaps/>
      <w:color w:val="2F5496" w:themeColor="accent1" w:themeShade="BF"/>
      <w:spacing w:val="5"/>
    </w:rPr>
  </w:style>
  <w:style w:type="paragraph" w:customStyle="1" w:styleId="Default">
    <w:name w:val="Default"/>
    <w:rsid w:val="002254FD"/>
    <w:pPr>
      <w:autoSpaceDE w:val="0"/>
      <w:autoSpaceDN w:val="0"/>
      <w:adjustRightInd w:val="0"/>
      <w:spacing w:after="0" w:line="240" w:lineRule="auto"/>
    </w:pPr>
    <w:rPr>
      <w:rFonts w:ascii="Book Antiqua" w:hAnsi="Book Antiqua" w:cs="Book Antiqua"/>
      <w:color w:val="000000"/>
      <w:kern w:val="0"/>
      <w:sz w:val="24"/>
      <w:szCs w:val="24"/>
    </w:rPr>
  </w:style>
  <w:style w:type="character" w:styleId="Hipersaite">
    <w:name w:val="Hyperlink"/>
    <w:unhideWhenUsed/>
    <w:rsid w:val="00A85CB8"/>
    <w:rPr>
      <w:color w:val="0000FF"/>
      <w:u w:val="single"/>
    </w:rPr>
  </w:style>
  <w:style w:type="character" w:customStyle="1" w:styleId="SarakstarindkopaRakstz">
    <w:name w:val="Saraksta rindkopa Rakstz."/>
    <w:link w:val="Sarakstarindkopa"/>
    <w:uiPriority w:val="34"/>
    <w:locked/>
    <w:rsid w:val="00A85CB8"/>
  </w:style>
  <w:style w:type="paragraph" w:customStyle="1" w:styleId="western">
    <w:name w:val="western"/>
    <w:basedOn w:val="Parasts"/>
    <w:rsid w:val="00A85CB8"/>
    <w:pPr>
      <w:suppressAutoHyphens/>
      <w:spacing w:after="280" w:line="240" w:lineRule="auto"/>
    </w:pPr>
    <w:rPr>
      <w:rFonts w:ascii="Calibri" w:eastAsia="Times New Roman" w:hAnsi="Calibri" w:cs="Calibri"/>
      <w:kern w:val="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20810</Words>
  <Characters>11862</Characters>
  <Application>Microsoft Office Word</Application>
  <DocSecurity>0</DocSecurity>
  <Lines>98</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Krauze</dc:creator>
  <cp:keywords/>
  <dc:description/>
  <cp:lastModifiedBy>Kintija Krauze</cp:lastModifiedBy>
  <cp:revision>12</cp:revision>
  <dcterms:created xsi:type="dcterms:W3CDTF">2025-04-02T13:05:00Z</dcterms:created>
  <dcterms:modified xsi:type="dcterms:W3CDTF">2025-06-12T11:50:00Z</dcterms:modified>
</cp:coreProperties>
</file>